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92988" w14:textId="348BA664" w:rsidR="008703F6" w:rsidRPr="00C01C1D" w:rsidRDefault="008703F6" w:rsidP="008703F6">
      <w:pPr>
        <w:pStyle w:val="Default"/>
        <w:jc w:val="center"/>
        <w:rPr>
          <w:rFonts w:asciiTheme="minorHAnsi" w:hAnsiTheme="minorHAnsi" w:cstheme="minorHAnsi"/>
          <w:b/>
          <w:bCs/>
          <w:color w:val="00B050"/>
          <w:sz w:val="22"/>
          <w:szCs w:val="22"/>
        </w:rPr>
      </w:pPr>
      <w:r w:rsidRPr="00C01C1D">
        <w:rPr>
          <w:rFonts w:asciiTheme="minorHAnsi" w:hAnsiTheme="minorHAnsi" w:cstheme="minorHAnsi"/>
          <w:b/>
          <w:bCs/>
          <w:color w:val="00B050"/>
          <w:sz w:val="22"/>
          <w:szCs w:val="22"/>
        </w:rPr>
        <w:t>Country consultation for Regional Standards and other NAPPO documents</w:t>
      </w:r>
    </w:p>
    <w:p w14:paraId="6C7B0D3D" w14:textId="77777777" w:rsidR="008703F6" w:rsidRPr="00C01C1D" w:rsidRDefault="008703F6" w:rsidP="008703F6">
      <w:pPr>
        <w:pStyle w:val="Default"/>
        <w:jc w:val="center"/>
        <w:rPr>
          <w:rFonts w:asciiTheme="minorHAnsi" w:hAnsiTheme="minorHAnsi" w:cstheme="minorHAnsi"/>
          <w:color w:val="00B050"/>
          <w:sz w:val="22"/>
          <w:szCs w:val="22"/>
        </w:rPr>
      </w:pPr>
    </w:p>
    <w:p w14:paraId="7D7B34EC" w14:textId="18D08630" w:rsidR="008703F6" w:rsidRPr="00C01C1D" w:rsidRDefault="008703F6" w:rsidP="008703F6">
      <w:pPr>
        <w:pStyle w:val="Default"/>
        <w:rPr>
          <w:rFonts w:asciiTheme="minorHAnsi" w:hAnsiTheme="minorHAnsi" w:cstheme="minorHAnsi"/>
          <w:sz w:val="22"/>
          <w:szCs w:val="22"/>
        </w:rPr>
      </w:pPr>
      <w:r w:rsidRPr="00C01C1D">
        <w:rPr>
          <w:rFonts w:asciiTheme="minorHAnsi" w:hAnsiTheme="minorHAnsi" w:cstheme="minorHAnsi"/>
          <w:sz w:val="22"/>
          <w:szCs w:val="22"/>
        </w:rPr>
        <w:t xml:space="preserve">Country consultation for NAPPO documents follows the same process irrespective of </w:t>
      </w:r>
      <w:r w:rsidR="004E2519" w:rsidRPr="00C01C1D">
        <w:rPr>
          <w:rFonts w:asciiTheme="minorHAnsi" w:hAnsiTheme="minorHAnsi" w:cstheme="minorHAnsi"/>
          <w:sz w:val="22"/>
          <w:szCs w:val="22"/>
        </w:rPr>
        <w:t>the type of document -</w:t>
      </w:r>
      <w:r w:rsidRPr="00C01C1D">
        <w:rPr>
          <w:rFonts w:asciiTheme="minorHAnsi" w:hAnsiTheme="minorHAnsi" w:cstheme="minorHAnsi"/>
          <w:sz w:val="22"/>
          <w:szCs w:val="22"/>
        </w:rPr>
        <w:t xml:space="preserve"> a Regional Standard, a Science and Technology or a Discussion Document. The only difference is that for documents OTHER than Regional Standards, the period of country consultation is sixty (60) rather than ninety (90) days. These timelines were approved by the NAPPO E</w:t>
      </w:r>
      <w:r w:rsidR="004E2519" w:rsidRPr="00C01C1D">
        <w:rPr>
          <w:rFonts w:asciiTheme="minorHAnsi" w:hAnsiTheme="minorHAnsi" w:cstheme="minorHAnsi"/>
          <w:sz w:val="22"/>
          <w:szCs w:val="22"/>
        </w:rPr>
        <w:t xml:space="preserve">xecutive </w:t>
      </w:r>
      <w:r w:rsidRPr="00C01C1D">
        <w:rPr>
          <w:rFonts w:asciiTheme="minorHAnsi" w:hAnsiTheme="minorHAnsi" w:cstheme="minorHAnsi"/>
          <w:sz w:val="22"/>
          <w:szCs w:val="22"/>
        </w:rPr>
        <w:t>C</w:t>
      </w:r>
      <w:r w:rsidR="004E2519" w:rsidRPr="00C01C1D">
        <w:rPr>
          <w:rFonts w:asciiTheme="minorHAnsi" w:hAnsiTheme="minorHAnsi" w:cstheme="minorHAnsi"/>
          <w:sz w:val="22"/>
          <w:szCs w:val="22"/>
        </w:rPr>
        <w:t>ommittee</w:t>
      </w:r>
      <w:r w:rsidRPr="00C01C1D">
        <w:rPr>
          <w:rFonts w:asciiTheme="minorHAnsi" w:hAnsiTheme="minorHAnsi" w:cstheme="minorHAnsi"/>
          <w:sz w:val="22"/>
          <w:szCs w:val="22"/>
        </w:rPr>
        <w:t xml:space="preserve"> in July of 2015. </w:t>
      </w:r>
    </w:p>
    <w:p w14:paraId="7308B40A" w14:textId="77777777" w:rsidR="008703F6" w:rsidRPr="00C01C1D" w:rsidRDefault="008703F6" w:rsidP="008703F6">
      <w:pPr>
        <w:pStyle w:val="Default"/>
        <w:rPr>
          <w:rFonts w:asciiTheme="minorHAnsi" w:hAnsiTheme="minorHAnsi" w:cstheme="minorHAnsi"/>
          <w:sz w:val="22"/>
          <w:szCs w:val="22"/>
        </w:rPr>
      </w:pPr>
    </w:p>
    <w:p w14:paraId="2F7FE897" w14:textId="271C4E4B" w:rsidR="008703F6" w:rsidRPr="00C01C1D" w:rsidRDefault="004E2519" w:rsidP="008703F6">
      <w:pPr>
        <w:pStyle w:val="Default"/>
        <w:rPr>
          <w:rFonts w:asciiTheme="minorHAnsi" w:hAnsiTheme="minorHAnsi" w:cstheme="minorHAnsi"/>
          <w:b/>
          <w:bCs/>
          <w:color w:val="00B050"/>
          <w:sz w:val="22"/>
          <w:szCs w:val="22"/>
        </w:rPr>
      </w:pPr>
      <w:r w:rsidRPr="00C01C1D">
        <w:rPr>
          <w:rFonts w:asciiTheme="minorHAnsi" w:hAnsiTheme="minorHAnsi" w:cstheme="minorHAnsi"/>
          <w:b/>
          <w:bCs/>
          <w:color w:val="00B050"/>
          <w:sz w:val="22"/>
          <w:szCs w:val="22"/>
        </w:rPr>
        <w:t>Country Consultation steps</w:t>
      </w:r>
    </w:p>
    <w:p w14:paraId="703D6B1B" w14:textId="56F9B116" w:rsidR="008703F6" w:rsidRPr="00C01C1D" w:rsidRDefault="008703F6" w:rsidP="00760901">
      <w:pPr>
        <w:pStyle w:val="Default"/>
        <w:numPr>
          <w:ilvl w:val="0"/>
          <w:numId w:val="4"/>
        </w:numPr>
        <w:rPr>
          <w:rFonts w:asciiTheme="minorHAnsi" w:hAnsiTheme="minorHAnsi" w:cstheme="minorHAnsi"/>
          <w:sz w:val="22"/>
          <w:szCs w:val="22"/>
        </w:rPr>
      </w:pPr>
      <w:r w:rsidRPr="00C01C1D">
        <w:rPr>
          <w:rFonts w:asciiTheme="minorHAnsi" w:hAnsiTheme="minorHAnsi" w:cstheme="minorHAnsi"/>
          <w:sz w:val="22"/>
          <w:szCs w:val="22"/>
        </w:rPr>
        <w:t xml:space="preserve">The NAPPO Executive Director </w:t>
      </w:r>
      <w:r w:rsidR="00E765D8">
        <w:rPr>
          <w:rFonts w:asciiTheme="minorHAnsi" w:hAnsiTheme="minorHAnsi" w:cstheme="minorHAnsi"/>
          <w:sz w:val="22"/>
          <w:szCs w:val="22"/>
        </w:rPr>
        <w:t xml:space="preserve">(ED) </w:t>
      </w:r>
      <w:r w:rsidRPr="00C01C1D">
        <w:rPr>
          <w:rFonts w:asciiTheme="minorHAnsi" w:hAnsiTheme="minorHAnsi" w:cstheme="minorHAnsi"/>
          <w:sz w:val="22"/>
          <w:szCs w:val="22"/>
        </w:rPr>
        <w:t xml:space="preserve">obtains the final draft document from the Expert Group Chair. </w:t>
      </w:r>
    </w:p>
    <w:p w14:paraId="7F42D6A0" w14:textId="7A9908A4" w:rsidR="008703F6" w:rsidRPr="00C01C1D" w:rsidRDefault="008703F6" w:rsidP="00760901">
      <w:pPr>
        <w:pStyle w:val="Default"/>
        <w:numPr>
          <w:ilvl w:val="0"/>
          <w:numId w:val="4"/>
        </w:numPr>
        <w:rPr>
          <w:rFonts w:asciiTheme="minorHAnsi" w:hAnsiTheme="minorHAnsi" w:cstheme="minorHAnsi"/>
          <w:sz w:val="22"/>
          <w:szCs w:val="22"/>
        </w:rPr>
      </w:pPr>
      <w:r w:rsidRPr="00C01C1D">
        <w:rPr>
          <w:rFonts w:asciiTheme="minorHAnsi" w:hAnsiTheme="minorHAnsi" w:cstheme="minorHAnsi"/>
          <w:sz w:val="22"/>
          <w:szCs w:val="22"/>
        </w:rPr>
        <w:t>The NAPPO Secretariat</w:t>
      </w:r>
      <w:r w:rsidR="000E0424" w:rsidRPr="00C01C1D">
        <w:rPr>
          <w:rFonts w:asciiTheme="minorHAnsi" w:hAnsiTheme="minorHAnsi" w:cstheme="minorHAnsi"/>
          <w:sz w:val="22"/>
          <w:szCs w:val="22"/>
        </w:rPr>
        <w:t>, in consultation with the NAPPO Advisory and Management Committee (AMC),</w:t>
      </w:r>
      <w:r w:rsidRPr="00C01C1D">
        <w:rPr>
          <w:rFonts w:asciiTheme="minorHAnsi" w:hAnsiTheme="minorHAnsi" w:cstheme="minorHAnsi"/>
          <w:sz w:val="22"/>
          <w:szCs w:val="22"/>
        </w:rPr>
        <w:t xml:space="preserve"> confirms the dates (start and finish) for the sixty (60) or ninety (90) day consultation period, depending on the type of document</w:t>
      </w:r>
      <w:r w:rsidR="000E0424" w:rsidRPr="00C01C1D">
        <w:rPr>
          <w:rFonts w:asciiTheme="minorHAnsi" w:hAnsiTheme="minorHAnsi" w:cstheme="minorHAnsi"/>
          <w:sz w:val="22"/>
          <w:szCs w:val="22"/>
        </w:rPr>
        <w:t>(s)</w:t>
      </w:r>
      <w:r w:rsidRPr="00C01C1D">
        <w:rPr>
          <w:rFonts w:asciiTheme="minorHAnsi" w:hAnsiTheme="minorHAnsi" w:cstheme="minorHAnsi"/>
          <w:sz w:val="22"/>
          <w:szCs w:val="22"/>
        </w:rPr>
        <w:t xml:space="preserve">. </w:t>
      </w:r>
    </w:p>
    <w:p w14:paraId="4230C703" w14:textId="69341DAA" w:rsidR="008703F6" w:rsidRPr="00C01C1D" w:rsidRDefault="008703F6" w:rsidP="00760901">
      <w:pPr>
        <w:pStyle w:val="Default"/>
        <w:numPr>
          <w:ilvl w:val="0"/>
          <w:numId w:val="4"/>
        </w:numPr>
        <w:rPr>
          <w:rFonts w:asciiTheme="minorHAnsi" w:hAnsiTheme="minorHAnsi" w:cstheme="minorHAnsi"/>
          <w:sz w:val="22"/>
          <w:szCs w:val="22"/>
        </w:rPr>
      </w:pPr>
      <w:r w:rsidRPr="00C01C1D">
        <w:rPr>
          <w:rFonts w:asciiTheme="minorHAnsi" w:hAnsiTheme="minorHAnsi" w:cstheme="minorHAnsi"/>
          <w:sz w:val="22"/>
          <w:szCs w:val="22"/>
        </w:rPr>
        <w:t>The NAPPO Secretariat reviews (T</w:t>
      </w:r>
      <w:r w:rsidR="00E765D8">
        <w:rPr>
          <w:rFonts w:asciiTheme="minorHAnsi" w:hAnsiTheme="minorHAnsi" w:cstheme="minorHAnsi"/>
          <w:sz w:val="22"/>
          <w:szCs w:val="22"/>
        </w:rPr>
        <w:t xml:space="preserve">echnical </w:t>
      </w:r>
      <w:r w:rsidRPr="00C01C1D">
        <w:rPr>
          <w:rFonts w:asciiTheme="minorHAnsi" w:hAnsiTheme="minorHAnsi" w:cstheme="minorHAnsi"/>
          <w:sz w:val="22"/>
          <w:szCs w:val="22"/>
        </w:rPr>
        <w:t>D</w:t>
      </w:r>
      <w:r w:rsidR="00E765D8">
        <w:rPr>
          <w:rFonts w:asciiTheme="minorHAnsi" w:hAnsiTheme="minorHAnsi" w:cstheme="minorHAnsi"/>
          <w:sz w:val="22"/>
          <w:szCs w:val="22"/>
        </w:rPr>
        <w:t>irector (TD)</w:t>
      </w:r>
      <w:r w:rsidRPr="00C01C1D">
        <w:rPr>
          <w:rFonts w:asciiTheme="minorHAnsi" w:hAnsiTheme="minorHAnsi" w:cstheme="minorHAnsi"/>
          <w:sz w:val="22"/>
          <w:szCs w:val="22"/>
        </w:rPr>
        <w:t xml:space="preserve"> or ED), formats (TD or ED), and translates (T</w:t>
      </w:r>
      <w:r w:rsidR="00E765D8">
        <w:rPr>
          <w:rFonts w:asciiTheme="minorHAnsi" w:hAnsiTheme="minorHAnsi" w:cstheme="minorHAnsi"/>
          <w:sz w:val="22"/>
          <w:szCs w:val="22"/>
        </w:rPr>
        <w:t>ranslator</w:t>
      </w:r>
      <w:r w:rsidRPr="00C01C1D">
        <w:rPr>
          <w:rFonts w:asciiTheme="minorHAnsi" w:hAnsiTheme="minorHAnsi" w:cstheme="minorHAnsi"/>
          <w:sz w:val="22"/>
          <w:szCs w:val="22"/>
        </w:rPr>
        <w:t>/I</w:t>
      </w:r>
      <w:r w:rsidR="00E765D8">
        <w:rPr>
          <w:rFonts w:asciiTheme="minorHAnsi" w:hAnsiTheme="minorHAnsi" w:cstheme="minorHAnsi"/>
          <w:sz w:val="22"/>
          <w:szCs w:val="22"/>
        </w:rPr>
        <w:t>nterpreter</w:t>
      </w:r>
      <w:r w:rsidRPr="00C01C1D">
        <w:rPr>
          <w:rFonts w:asciiTheme="minorHAnsi" w:hAnsiTheme="minorHAnsi" w:cstheme="minorHAnsi"/>
          <w:sz w:val="22"/>
          <w:szCs w:val="22"/>
        </w:rPr>
        <w:t>) the document(s)</w:t>
      </w:r>
      <w:r w:rsidR="000E0424" w:rsidRPr="00C01C1D">
        <w:rPr>
          <w:rFonts w:asciiTheme="minorHAnsi" w:hAnsiTheme="minorHAnsi" w:cstheme="minorHAnsi"/>
          <w:sz w:val="22"/>
          <w:szCs w:val="22"/>
        </w:rPr>
        <w:t xml:space="preserve"> and places them in the Country Consultation folder under the appropriate year.</w:t>
      </w:r>
      <w:r w:rsidRPr="00C01C1D">
        <w:rPr>
          <w:rFonts w:asciiTheme="minorHAnsi" w:hAnsiTheme="minorHAnsi" w:cstheme="minorHAnsi"/>
          <w:sz w:val="22"/>
          <w:szCs w:val="22"/>
        </w:rPr>
        <w:t xml:space="preserve"> </w:t>
      </w:r>
    </w:p>
    <w:p w14:paraId="200CD80D" w14:textId="0A76E230" w:rsidR="008703F6" w:rsidRPr="00C01C1D" w:rsidRDefault="008703F6" w:rsidP="00760901">
      <w:pPr>
        <w:pStyle w:val="Default"/>
        <w:numPr>
          <w:ilvl w:val="0"/>
          <w:numId w:val="4"/>
        </w:numPr>
        <w:rPr>
          <w:rFonts w:asciiTheme="minorHAnsi" w:hAnsiTheme="minorHAnsi" w:cstheme="minorHAnsi"/>
          <w:sz w:val="22"/>
          <w:szCs w:val="22"/>
        </w:rPr>
      </w:pPr>
      <w:r w:rsidRPr="00C01C1D">
        <w:rPr>
          <w:rFonts w:asciiTheme="minorHAnsi" w:hAnsiTheme="minorHAnsi" w:cstheme="minorHAnsi"/>
          <w:sz w:val="22"/>
          <w:szCs w:val="22"/>
        </w:rPr>
        <w:t>The AMC determines which EG member will be responsible for collecting comments in their country.</w:t>
      </w:r>
    </w:p>
    <w:p w14:paraId="372DFAA3" w14:textId="590AA5C5" w:rsidR="008703F6" w:rsidRPr="00C01C1D" w:rsidRDefault="008703F6" w:rsidP="00760901">
      <w:pPr>
        <w:pStyle w:val="Default"/>
        <w:numPr>
          <w:ilvl w:val="0"/>
          <w:numId w:val="4"/>
        </w:numPr>
        <w:rPr>
          <w:rFonts w:asciiTheme="minorHAnsi" w:hAnsiTheme="minorHAnsi" w:cstheme="minorHAnsi"/>
          <w:sz w:val="22"/>
          <w:szCs w:val="22"/>
        </w:rPr>
      </w:pPr>
      <w:r w:rsidRPr="00C01C1D">
        <w:rPr>
          <w:rFonts w:asciiTheme="minorHAnsi" w:hAnsiTheme="minorHAnsi" w:cstheme="minorHAnsi"/>
          <w:sz w:val="22"/>
          <w:szCs w:val="22"/>
        </w:rPr>
        <w:t xml:space="preserve">The designated member of the EG, alongside a member from the AMC for that country work together and are </w:t>
      </w:r>
      <w:r w:rsidRPr="00C01C1D">
        <w:rPr>
          <w:rFonts w:asciiTheme="minorHAnsi" w:hAnsiTheme="minorHAnsi" w:cstheme="minorHAnsi"/>
          <w:b/>
          <w:bCs/>
          <w:sz w:val="22"/>
          <w:szCs w:val="22"/>
        </w:rPr>
        <w:t>responsible for the coordination of country consultation comments in their country</w:t>
      </w:r>
      <w:r w:rsidRPr="00C01C1D">
        <w:rPr>
          <w:rFonts w:asciiTheme="minorHAnsi" w:hAnsiTheme="minorHAnsi" w:cstheme="minorHAnsi"/>
          <w:sz w:val="22"/>
          <w:szCs w:val="22"/>
        </w:rPr>
        <w:t xml:space="preserve">. </w:t>
      </w:r>
    </w:p>
    <w:p w14:paraId="04CC2D19" w14:textId="77777777" w:rsidR="008703F6" w:rsidRPr="00C01C1D" w:rsidRDefault="008703F6" w:rsidP="00760901">
      <w:pPr>
        <w:pStyle w:val="Default"/>
        <w:numPr>
          <w:ilvl w:val="0"/>
          <w:numId w:val="4"/>
        </w:numPr>
        <w:rPr>
          <w:rFonts w:asciiTheme="minorHAnsi" w:hAnsiTheme="minorHAnsi" w:cstheme="minorHAnsi"/>
          <w:sz w:val="22"/>
          <w:szCs w:val="22"/>
        </w:rPr>
      </w:pPr>
      <w:r w:rsidRPr="00C01C1D">
        <w:rPr>
          <w:rFonts w:asciiTheme="minorHAnsi" w:hAnsiTheme="minorHAnsi" w:cstheme="minorHAnsi"/>
          <w:sz w:val="22"/>
          <w:szCs w:val="22"/>
        </w:rPr>
        <w:t xml:space="preserve">The AMC consults with the EG to identify all stakeholders that should be involved in the country consultation. </w:t>
      </w:r>
    </w:p>
    <w:p w14:paraId="2F418056" w14:textId="77777777" w:rsidR="000E0424" w:rsidRPr="00C01C1D" w:rsidRDefault="000E0424" w:rsidP="000E0424">
      <w:pPr>
        <w:pStyle w:val="Default"/>
        <w:numPr>
          <w:ilvl w:val="0"/>
          <w:numId w:val="4"/>
        </w:numPr>
        <w:rPr>
          <w:rFonts w:asciiTheme="minorHAnsi" w:hAnsiTheme="minorHAnsi" w:cstheme="minorHAnsi"/>
          <w:sz w:val="22"/>
          <w:szCs w:val="22"/>
        </w:rPr>
      </w:pPr>
      <w:r w:rsidRPr="00C01C1D">
        <w:rPr>
          <w:rFonts w:asciiTheme="minorHAnsi" w:hAnsiTheme="minorHAnsi" w:cstheme="minorHAnsi"/>
          <w:sz w:val="22"/>
          <w:szCs w:val="22"/>
        </w:rPr>
        <w:t xml:space="preserve">The NAPPO ED drafts a letter of congratulation/information to the EG and distributes the document to the NAPPO AMC and to the Expert Group </w:t>
      </w:r>
      <w:r w:rsidRPr="00C01C1D">
        <w:rPr>
          <w:rFonts w:asciiTheme="minorHAnsi" w:hAnsiTheme="minorHAnsi" w:cstheme="minorHAnsi"/>
          <w:sz w:val="22"/>
          <w:szCs w:val="22"/>
          <w:u w:val="single"/>
        </w:rPr>
        <w:t>at least one week before</w:t>
      </w:r>
      <w:r w:rsidRPr="00C01C1D">
        <w:rPr>
          <w:rFonts w:asciiTheme="minorHAnsi" w:hAnsiTheme="minorHAnsi" w:cstheme="minorHAnsi"/>
          <w:sz w:val="22"/>
          <w:szCs w:val="22"/>
        </w:rPr>
        <w:t xml:space="preserve"> opening the country consultation. </w:t>
      </w:r>
    </w:p>
    <w:p w14:paraId="4E75780E" w14:textId="3ED6D6EB" w:rsidR="008703F6" w:rsidRPr="00C01C1D" w:rsidRDefault="008703F6" w:rsidP="00760901">
      <w:pPr>
        <w:pStyle w:val="Default"/>
        <w:numPr>
          <w:ilvl w:val="0"/>
          <w:numId w:val="4"/>
        </w:numPr>
        <w:rPr>
          <w:rFonts w:asciiTheme="minorHAnsi" w:hAnsiTheme="minorHAnsi" w:cstheme="minorHAnsi"/>
          <w:sz w:val="22"/>
          <w:szCs w:val="22"/>
        </w:rPr>
      </w:pPr>
      <w:r w:rsidRPr="00C01C1D">
        <w:rPr>
          <w:rFonts w:asciiTheme="minorHAnsi" w:hAnsiTheme="minorHAnsi" w:cstheme="minorHAnsi"/>
          <w:sz w:val="22"/>
          <w:szCs w:val="22"/>
        </w:rPr>
        <w:t xml:space="preserve">The </w:t>
      </w:r>
      <w:r w:rsidR="000E0424" w:rsidRPr="00C01C1D">
        <w:rPr>
          <w:rFonts w:asciiTheme="minorHAnsi" w:hAnsiTheme="minorHAnsi" w:cstheme="minorHAnsi"/>
          <w:sz w:val="22"/>
          <w:szCs w:val="22"/>
        </w:rPr>
        <w:t>materials</w:t>
      </w:r>
      <w:r w:rsidRPr="00C01C1D">
        <w:rPr>
          <w:rFonts w:asciiTheme="minorHAnsi" w:hAnsiTheme="minorHAnsi" w:cstheme="minorHAnsi"/>
          <w:sz w:val="22"/>
          <w:szCs w:val="22"/>
        </w:rPr>
        <w:t xml:space="preserve"> </w:t>
      </w:r>
      <w:r w:rsidR="000E0424" w:rsidRPr="00C01C1D">
        <w:rPr>
          <w:rFonts w:asciiTheme="minorHAnsi" w:hAnsiTheme="minorHAnsi" w:cstheme="minorHAnsi"/>
          <w:sz w:val="22"/>
          <w:szCs w:val="22"/>
        </w:rPr>
        <w:t>are</w:t>
      </w:r>
      <w:r w:rsidRPr="00C01C1D">
        <w:rPr>
          <w:rFonts w:asciiTheme="minorHAnsi" w:hAnsiTheme="minorHAnsi" w:cstheme="minorHAnsi"/>
          <w:sz w:val="22"/>
          <w:szCs w:val="22"/>
        </w:rPr>
        <w:t xml:space="preserve"> uploaded to the NAPPO website </w:t>
      </w:r>
      <w:r w:rsidR="000E0424" w:rsidRPr="00C01C1D">
        <w:rPr>
          <w:rFonts w:asciiTheme="minorHAnsi" w:hAnsiTheme="minorHAnsi" w:cstheme="minorHAnsi"/>
          <w:sz w:val="22"/>
          <w:szCs w:val="22"/>
        </w:rPr>
        <w:t>and include</w:t>
      </w:r>
      <w:r w:rsidRPr="00C01C1D">
        <w:rPr>
          <w:rFonts w:asciiTheme="minorHAnsi" w:hAnsiTheme="minorHAnsi" w:cstheme="minorHAnsi"/>
          <w:sz w:val="22"/>
          <w:szCs w:val="22"/>
        </w:rPr>
        <w:t xml:space="preserve"> the following: </w:t>
      </w:r>
    </w:p>
    <w:p w14:paraId="6141F640" w14:textId="063C84BD" w:rsidR="008703F6" w:rsidRPr="00C01C1D" w:rsidRDefault="000E0424" w:rsidP="00760901">
      <w:pPr>
        <w:pStyle w:val="Default"/>
        <w:numPr>
          <w:ilvl w:val="1"/>
          <w:numId w:val="4"/>
        </w:numPr>
        <w:rPr>
          <w:rFonts w:asciiTheme="minorHAnsi" w:hAnsiTheme="minorHAnsi" w:cstheme="minorHAnsi"/>
          <w:sz w:val="22"/>
          <w:szCs w:val="22"/>
        </w:rPr>
      </w:pPr>
      <w:r w:rsidRPr="00C01C1D">
        <w:rPr>
          <w:rFonts w:asciiTheme="minorHAnsi" w:hAnsiTheme="minorHAnsi" w:cstheme="minorHAnsi"/>
          <w:sz w:val="22"/>
          <w:szCs w:val="22"/>
        </w:rPr>
        <w:t>Document</w:t>
      </w:r>
    </w:p>
    <w:p w14:paraId="2E96D2F9" w14:textId="0147B7D3" w:rsidR="000E0424" w:rsidRPr="00C01C1D" w:rsidRDefault="000E0424" w:rsidP="00760901">
      <w:pPr>
        <w:pStyle w:val="Default"/>
        <w:numPr>
          <w:ilvl w:val="1"/>
          <w:numId w:val="4"/>
        </w:numPr>
        <w:rPr>
          <w:rFonts w:asciiTheme="minorHAnsi" w:hAnsiTheme="minorHAnsi" w:cstheme="minorHAnsi"/>
          <w:sz w:val="22"/>
          <w:szCs w:val="22"/>
        </w:rPr>
      </w:pPr>
      <w:r w:rsidRPr="00C01C1D">
        <w:rPr>
          <w:rFonts w:asciiTheme="minorHAnsi" w:hAnsiTheme="minorHAnsi" w:cstheme="minorHAnsi"/>
          <w:sz w:val="22"/>
          <w:szCs w:val="22"/>
        </w:rPr>
        <w:t>Instructions and example</w:t>
      </w:r>
    </w:p>
    <w:p w14:paraId="649C4FAA" w14:textId="514127F8" w:rsidR="000E0424" w:rsidRPr="00C01C1D" w:rsidRDefault="000E0424" w:rsidP="00760901">
      <w:pPr>
        <w:pStyle w:val="Default"/>
        <w:numPr>
          <w:ilvl w:val="1"/>
          <w:numId w:val="4"/>
        </w:numPr>
        <w:rPr>
          <w:rFonts w:asciiTheme="minorHAnsi" w:hAnsiTheme="minorHAnsi" w:cstheme="minorHAnsi"/>
          <w:sz w:val="22"/>
          <w:szCs w:val="22"/>
        </w:rPr>
      </w:pPr>
      <w:r w:rsidRPr="00C01C1D">
        <w:rPr>
          <w:rFonts w:asciiTheme="minorHAnsi" w:hAnsiTheme="minorHAnsi" w:cstheme="minorHAnsi"/>
          <w:sz w:val="22"/>
          <w:szCs w:val="22"/>
        </w:rPr>
        <w:t>Table for comments</w:t>
      </w:r>
    </w:p>
    <w:p w14:paraId="7A72320F" w14:textId="77777777" w:rsidR="000E0424" w:rsidRPr="00C01C1D" w:rsidRDefault="000E0424" w:rsidP="00760901">
      <w:pPr>
        <w:pStyle w:val="Default"/>
        <w:numPr>
          <w:ilvl w:val="1"/>
          <w:numId w:val="4"/>
        </w:numPr>
        <w:rPr>
          <w:rFonts w:asciiTheme="minorHAnsi" w:hAnsiTheme="minorHAnsi" w:cstheme="minorHAnsi"/>
          <w:sz w:val="22"/>
          <w:szCs w:val="22"/>
        </w:rPr>
      </w:pPr>
      <w:r w:rsidRPr="00C01C1D">
        <w:rPr>
          <w:rFonts w:asciiTheme="minorHAnsi" w:hAnsiTheme="minorHAnsi" w:cstheme="minorHAnsi"/>
          <w:sz w:val="22"/>
          <w:szCs w:val="22"/>
        </w:rPr>
        <w:t>Table with p</w:t>
      </w:r>
      <w:r w:rsidR="008703F6" w:rsidRPr="00C01C1D">
        <w:rPr>
          <w:rFonts w:asciiTheme="minorHAnsi" w:hAnsiTheme="minorHAnsi" w:cstheme="minorHAnsi"/>
          <w:sz w:val="22"/>
          <w:szCs w:val="22"/>
        </w:rPr>
        <w:t>oint</w:t>
      </w:r>
      <w:r w:rsidR="004E2519" w:rsidRPr="00C01C1D">
        <w:rPr>
          <w:rFonts w:asciiTheme="minorHAnsi" w:hAnsiTheme="minorHAnsi" w:cstheme="minorHAnsi"/>
          <w:sz w:val="22"/>
          <w:szCs w:val="22"/>
        </w:rPr>
        <w:t>s</w:t>
      </w:r>
      <w:r w:rsidR="008703F6" w:rsidRPr="00C01C1D">
        <w:rPr>
          <w:rFonts w:asciiTheme="minorHAnsi" w:hAnsiTheme="minorHAnsi" w:cstheme="minorHAnsi"/>
          <w:sz w:val="22"/>
          <w:szCs w:val="22"/>
        </w:rPr>
        <w:t xml:space="preserve"> of contact in each country</w:t>
      </w:r>
    </w:p>
    <w:p w14:paraId="29FA82FD" w14:textId="77777777" w:rsidR="000E0424" w:rsidRPr="00C01C1D" w:rsidRDefault="000E0424" w:rsidP="000E0424">
      <w:pPr>
        <w:pStyle w:val="Default"/>
        <w:numPr>
          <w:ilvl w:val="2"/>
          <w:numId w:val="4"/>
        </w:numPr>
        <w:rPr>
          <w:rFonts w:asciiTheme="minorHAnsi" w:hAnsiTheme="minorHAnsi" w:cstheme="minorHAnsi"/>
          <w:sz w:val="22"/>
          <w:szCs w:val="22"/>
        </w:rPr>
      </w:pPr>
      <w:r w:rsidRPr="00C01C1D">
        <w:rPr>
          <w:rFonts w:asciiTheme="minorHAnsi" w:hAnsiTheme="minorHAnsi" w:cstheme="minorHAnsi"/>
          <w:sz w:val="22"/>
          <w:szCs w:val="22"/>
        </w:rPr>
        <w:t xml:space="preserve">Comments from within the NAPPO region must be sent to the designated EG member. </w:t>
      </w:r>
    </w:p>
    <w:p w14:paraId="648ADBF3" w14:textId="26F2D17B" w:rsidR="0022072E" w:rsidRPr="00C01C1D" w:rsidRDefault="000E0424" w:rsidP="000E0424">
      <w:pPr>
        <w:pStyle w:val="Default"/>
        <w:numPr>
          <w:ilvl w:val="2"/>
          <w:numId w:val="4"/>
        </w:numPr>
        <w:rPr>
          <w:rFonts w:asciiTheme="minorHAnsi" w:hAnsiTheme="minorHAnsi" w:cstheme="minorHAnsi"/>
          <w:sz w:val="22"/>
          <w:szCs w:val="22"/>
        </w:rPr>
      </w:pPr>
      <w:r w:rsidRPr="00C01C1D">
        <w:rPr>
          <w:rFonts w:asciiTheme="minorHAnsi" w:hAnsiTheme="minorHAnsi" w:cstheme="minorHAnsi"/>
          <w:sz w:val="22"/>
          <w:szCs w:val="22"/>
        </w:rPr>
        <w:t xml:space="preserve">Stakeholders outside the NAPPO region must send their comments to the NAPPO Executive Director. </w:t>
      </w:r>
    </w:p>
    <w:p w14:paraId="444667DB" w14:textId="5D090303" w:rsidR="0022072E" w:rsidRPr="00C01C1D" w:rsidRDefault="004E2519" w:rsidP="00760901">
      <w:pPr>
        <w:pStyle w:val="Default"/>
        <w:numPr>
          <w:ilvl w:val="0"/>
          <w:numId w:val="4"/>
        </w:numPr>
        <w:rPr>
          <w:rFonts w:asciiTheme="minorHAnsi" w:hAnsiTheme="minorHAnsi" w:cstheme="minorHAnsi"/>
          <w:sz w:val="22"/>
          <w:szCs w:val="22"/>
        </w:rPr>
      </w:pPr>
      <w:r w:rsidRPr="00C01C1D">
        <w:rPr>
          <w:rFonts w:asciiTheme="minorHAnsi" w:hAnsiTheme="minorHAnsi" w:cstheme="minorHAnsi"/>
          <w:sz w:val="22"/>
          <w:szCs w:val="22"/>
        </w:rPr>
        <w:t xml:space="preserve">Comments may be received from </w:t>
      </w:r>
      <w:r w:rsidR="008703F6" w:rsidRPr="00C01C1D">
        <w:rPr>
          <w:rFonts w:asciiTheme="minorHAnsi" w:hAnsiTheme="minorHAnsi" w:cstheme="minorHAnsi"/>
          <w:sz w:val="22"/>
          <w:szCs w:val="22"/>
        </w:rPr>
        <w:t>technical experts, industry and state/provincial representatives, regional organizations, and foreign governments, as appropriate.</w:t>
      </w:r>
    </w:p>
    <w:p w14:paraId="1A1653D6" w14:textId="022766DD" w:rsidR="0022072E" w:rsidRPr="00C01C1D" w:rsidRDefault="008703F6" w:rsidP="00760901">
      <w:pPr>
        <w:pStyle w:val="Default"/>
        <w:numPr>
          <w:ilvl w:val="0"/>
          <w:numId w:val="4"/>
        </w:numPr>
        <w:rPr>
          <w:rFonts w:asciiTheme="minorHAnsi" w:hAnsiTheme="minorHAnsi" w:cstheme="minorHAnsi"/>
          <w:sz w:val="22"/>
          <w:szCs w:val="22"/>
        </w:rPr>
      </w:pPr>
      <w:r w:rsidRPr="00C01C1D">
        <w:rPr>
          <w:rFonts w:asciiTheme="minorHAnsi" w:hAnsiTheme="minorHAnsi" w:cstheme="minorHAnsi"/>
          <w:sz w:val="22"/>
          <w:szCs w:val="22"/>
        </w:rPr>
        <w:t xml:space="preserve">Industry review should be coordinated through the appropriate </w:t>
      </w:r>
      <w:r w:rsidR="004E2519" w:rsidRPr="00C01C1D">
        <w:rPr>
          <w:rFonts w:asciiTheme="minorHAnsi" w:hAnsiTheme="minorHAnsi" w:cstheme="minorHAnsi"/>
          <w:sz w:val="22"/>
          <w:szCs w:val="22"/>
        </w:rPr>
        <w:t>Industry Advisory Group (</w:t>
      </w:r>
      <w:r w:rsidRPr="00C01C1D">
        <w:rPr>
          <w:rFonts w:asciiTheme="minorHAnsi" w:hAnsiTheme="minorHAnsi" w:cstheme="minorHAnsi"/>
          <w:sz w:val="22"/>
          <w:szCs w:val="22"/>
        </w:rPr>
        <w:t>IAG</w:t>
      </w:r>
      <w:r w:rsidR="004E2519" w:rsidRPr="00C01C1D">
        <w:rPr>
          <w:rFonts w:asciiTheme="minorHAnsi" w:hAnsiTheme="minorHAnsi" w:cstheme="minorHAnsi"/>
          <w:sz w:val="22"/>
          <w:szCs w:val="22"/>
        </w:rPr>
        <w:t>)</w:t>
      </w:r>
      <w:r w:rsidRPr="00C01C1D">
        <w:rPr>
          <w:rFonts w:asciiTheme="minorHAnsi" w:hAnsiTheme="minorHAnsi" w:cstheme="minorHAnsi"/>
          <w:sz w:val="22"/>
          <w:szCs w:val="22"/>
        </w:rPr>
        <w:t xml:space="preserve"> representative. </w:t>
      </w:r>
      <w:r w:rsidRPr="00C01C1D">
        <w:rPr>
          <w:rFonts w:asciiTheme="minorHAnsi" w:hAnsiTheme="minorHAnsi" w:cstheme="minorHAnsi"/>
          <w:b/>
          <w:bCs/>
          <w:sz w:val="22"/>
          <w:szCs w:val="22"/>
        </w:rPr>
        <w:t xml:space="preserve">The AMC member for that country ensures that this is coordinated. </w:t>
      </w:r>
    </w:p>
    <w:p w14:paraId="231D6B6E" w14:textId="2247666C" w:rsidR="0022072E" w:rsidRPr="00C01C1D" w:rsidRDefault="008703F6" w:rsidP="00760901">
      <w:pPr>
        <w:pStyle w:val="Default"/>
        <w:numPr>
          <w:ilvl w:val="0"/>
          <w:numId w:val="4"/>
        </w:numPr>
        <w:rPr>
          <w:rFonts w:asciiTheme="minorHAnsi" w:hAnsiTheme="minorHAnsi" w:cstheme="minorHAnsi"/>
          <w:sz w:val="22"/>
          <w:szCs w:val="22"/>
        </w:rPr>
      </w:pPr>
      <w:r w:rsidRPr="00C01C1D">
        <w:rPr>
          <w:rFonts w:asciiTheme="minorHAnsi" w:hAnsiTheme="minorHAnsi" w:cstheme="minorHAnsi"/>
          <w:sz w:val="22"/>
          <w:szCs w:val="22"/>
        </w:rPr>
        <w:t xml:space="preserve">Comments will only be accepted when made in the comments table. </w:t>
      </w:r>
    </w:p>
    <w:p w14:paraId="32976F64" w14:textId="56B79A75" w:rsidR="00760901" w:rsidRPr="00C01C1D" w:rsidRDefault="00760901">
      <w:pPr>
        <w:rPr>
          <w:rFonts w:cstheme="minorHAnsi"/>
          <w:b/>
          <w:bCs/>
          <w:color w:val="000000"/>
        </w:rPr>
      </w:pPr>
    </w:p>
    <w:p w14:paraId="11AF414A" w14:textId="65B4345B" w:rsidR="008703F6" w:rsidRPr="00C01C1D" w:rsidRDefault="008703F6" w:rsidP="0094523B">
      <w:pPr>
        <w:autoSpaceDE w:val="0"/>
        <w:autoSpaceDN w:val="0"/>
        <w:adjustRightInd w:val="0"/>
        <w:spacing w:after="0" w:line="240" w:lineRule="auto"/>
        <w:rPr>
          <w:rFonts w:cstheme="minorHAnsi"/>
          <w:b/>
          <w:bCs/>
          <w:color w:val="00B050"/>
        </w:rPr>
      </w:pPr>
      <w:r w:rsidRPr="00C01C1D">
        <w:rPr>
          <w:rFonts w:cstheme="minorHAnsi"/>
          <w:b/>
          <w:bCs/>
          <w:color w:val="00B050"/>
        </w:rPr>
        <w:t xml:space="preserve">NAPPO Table for Comments </w:t>
      </w:r>
      <w:r w:rsidR="000E0424" w:rsidRPr="00C01C1D">
        <w:rPr>
          <w:rFonts w:cstheme="minorHAnsi"/>
          <w:b/>
          <w:bCs/>
          <w:color w:val="00B050"/>
        </w:rPr>
        <w:t>for</w:t>
      </w:r>
      <w:r w:rsidR="00EA571E" w:rsidRPr="00C01C1D">
        <w:rPr>
          <w:rFonts w:cstheme="minorHAnsi"/>
          <w:b/>
          <w:bCs/>
          <w:color w:val="00B050"/>
        </w:rPr>
        <w:t xml:space="preserve"> Country Consultation</w:t>
      </w:r>
    </w:p>
    <w:p w14:paraId="25EAD065" w14:textId="77777777" w:rsidR="004E2519" w:rsidRPr="00C01C1D" w:rsidRDefault="004E2519" w:rsidP="00C01C1D">
      <w:pPr>
        <w:autoSpaceDE w:val="0"/>
        <w:autoSpaceDN w:val="0"/>
        <w:adjustRightInd w:val="0"/>
        <w:spacing w:after="0" w:line="240" w:lineRule="auto"/>
        <w:rPr>
          <w:rFonts w:cstheme="minorHAnsi"/>
          <w:color w:val="00B050"/>
        </w:rPr>
      </w:pPr>
    </w:p>
    <w:p w14:paraId="41F87313" w14:textId="60532116" w:rsidR="008703F6" w:rsidRPr="00C01C1D" w:rsidRDefault="008703F6" w:rsidP="004E2519">
      <w:pPr>
        <w:pStyle w:val="ListParagraph"/>
        <w:numPr>
          <w:ilvl w:val="0"/>
          <w:numId w:val="5"/>
        </w:numPr>
        <w:autoSpaceDE w:val="0"/>
        <w:autoSpaceDN w:val="0"/>
        <w:adjustRightInd w:val="0"/>
        <w:spacing w:after="33" w:line="240" w:lineRule="auto"/>
        <w:rPr>
          <w:rFonts w:cstheme="minorHAnsi"/>
          <w:color w:val="000000"/>
        </w:rPr>
      </w:pPr>
      <w:r w:rsidRPr="00C01C1D">
        <w:rPr>
          <w:rFonts w:cstheme="minorHAnsi"/>
          <w:color w:val="000000"/>
        </w:rPr>
        <w:t xml:space="preserve">Use </w:t>
      </w:r>
      <w:r w:rsidR="000E0424" w:rsidRPr="00C01C1D">
        <w:rPr>
          <w:rFonts w:cstheme="minorHAnsi"/>
          <w:color w:val="000000"/>
        </w:rPr>
        <w:t>the</w:t>
      </w:r>
      <w:r w:rsidRPr="00C01C1D">
        <w:rPr>
          <w:rFonts w:cstheme="minorHAnsi"/>
          <w:color w:val="000000"/>
        </w:rPr>
        <w:t xml:space="preserve"> table </w:t>
      </w:r>
      <w:r w:rsidR="000E0424" w:rsidRPr="00C01C1D">
        <w:rPr>
          <w:rFonts w:cstheme="minorHAnsi"/>
          <w:color w:val="000000"/>
        </w:rPr>
        <w:t xml:space="preserve">below </w:t>
      </w:r>
      <w:r w:rsidRPr="00C01C1D">
        <w:rPr>
          <w:rFonts w:cstheme="minorHAnsi"/>
          <w:color w:val="000000"/>
        </w:rPr>
        <w:t xml:space="preserve">for </w:t>
      </w:r>
      <w:r w:rsidR="00EA571E" w:rsidRPr="00C01C1D">
        <w:rPr>
          <w:rFonts w:cstheme="minorHAnsi"/>
          <w:color w:val="000000"/>
        </w:rPr>
        <w:t>recording and providing</w:t>
      </w:r>
      <w:r w:rsidRPr="00C01C1D">
        <w:rPr>
          <w:rFonts w:cstheme="minorHAnsi"/>
          <w:color w:val="000000"/>
        </w:rPr>
        <w:t xml:space="preserve"> comments to the designated country contact. </w:t>
      </w:r>
    </w:p>
    <w:p w14:paraId="27964058" w14:textId="488BAC62" w:rsidR="004E2519" w:rsidRPr="00C01C1D" w:rsidRDefault="00EA571E" w:rsidP="004E2519">
      <w:pPr>
        <w:pStyle w:val="ListParagraph"/>
        <w:numPr>
          <w:ilvl w:val="0"/>
          <w:numId w:val="5"/>
        </w:numPr>
        <w:autoSpaceDE w:val="0"/>
        <w:autoSpaceDN w:val="0"/>
        <w:adjustRightInd w:val="0"/>
        <w:spacing w:after="33" w:line="240" w:lineRule="auto"/>
        <w:rPr>
          <w:rFonts w:cstheme="minorHAnsi"/>
          <w:color w:val="000000"/>
        </w:rPr>
      </w:pPr>
      <w:r w:rsidRPr="00C01C1D">
        <w:rPr>
          <w:rFonts w:cstheme="minorHAnsi"/>
          <w:color w:val="000000"/>
        </w:rPr>
        <w:t>C</w:t>
      </w:r>
      <w:r w:rsidR="008703F6" w:rsidRPr="00C01C1D">
        <w:rPr>
          <w:rFonts w:cstheme="minorHAnsi"/>
          <w:color w:val="000000"/>
        </w:rPr>
        <w:t xml:space="preserve">onsult </w:t>
      </w:r>
      <w:r w:rsidRPr="00C01C1D">
        <w:rPr>
          <w:rFonts w:cstheme="minorHAnsi"/>
          <w:color w:val="000000"/>
        </w:rPr>
        <w:t>the table of country contacts on the</w:t>
      </w:r>
      <w:r w:rsidR="008703F6" w:rsidRPr="00C01C1D">
        <w:rPr>
          <w:rFonts w:cstheme="minorHAnsi"/>
          <w:color w:val="000000"/>
        </w:rPr>
        <w:t xml:space="preserve"> NAPPO website to ensure you know who that person is as well as their email and phone number.</w:t>
      </w:r>
    </w:p>
    <w:p w14:paraId="4A5D8E81" w14:textId="4A2F2624" w:rsidR="008703F6" w:rsidRPr="00C01C1D" w:rsidRDefault="008703F6" w:rsidP="004E2519">
      <w:pPr>
        <w:pStyle w:val="ListParagraph"/>
        <w:numPr>
          <w:ilvl w:val="0"/>
          <w:numId w:val="5"/>
        </w:numPr>
        <w:autoSpaceDE w:val="0"/>
        <w:autoSpaceDN w:val="0"/>
        <w:adjustRightInd w:val="0"/>
        <w:spacing w:after="33" w:line="240" w:lineRule="auto"/>
        <w:rPr>
          <w:rFonts w:cstheme="minorHAnsi"/>
          <w:color w:val="000000"/>
        </w:rPr>
      </w:pPr>
      <w:r w:rsidRPr="00C01C1D">
        <w:rPr>
          <w:rFonts w:cstheme="minorHAnsi"/>
          <w:color w:val="000000"/>
        </w:rPr>
        <w:lastRenderedPageBreak/>
        <w:t xml:space="preserve">Persons outside the NAPPO region should send their comments to the NAPPO Executive Director. </w:t>
      </w:r>
    </w:p>
    <w:p w14:paraId="0230C71B" w14:textId="64F012EF" w:rsidR="008703F6" w:rsidRPr="00C01C1D" w:rsidRDefault="008703F6" w:rsidP="004E2519">
      <w:pPr>
        <w:pStyle w:val="ListParagraph"/>
        <w:numPr>
          <w:ilvl w:val="0"/>
          <w:numId w:val="5"/>
        </w:numPr>
        <w:autoSpaceDE w:val="0"/>
        <w:autoSpaceDN w:val="0"/>
        <w:adjustRightInd w:val="0"/>
        <w:spacing w:after="33" w:line="240" w:lineRule="auto"/>
        <w:rPr>
          <w:rFonts w:cstheme="minorHAnsi"/>
          <w:color w:val="000000"/>
        </w:rPr>
      </w:pPr>
      <w:r w:rsidRPr="00C01C1D">
        <w:rPr>
          <w:rFonts w:cstheme="minorHAnsi"/>
          <w:color w:val="000000"/>
        </w:rPr>
        <w:t xml:space="preserve">Instructions on how to use the table are found below. </w:t>
      </w:r>
    </w:p>
    <w:p w14:paraId="2452FAED" w14:textId="70293DA7" w:rsidR="008703F6" w:rsidRPr="00C01C1D" w:rsidRDefault="008703F6" w:rsidP="004E2519">
      <w:pPr>
        <w:pStyle w:val="ListParagraph"/>
        <w:numPr>
          <w:ilvl w:val="0"/>
          <w:numId w:val="5"/>
        </w:numPr>
        <w:autoSpaceDE w:val="0"/>
        <w:autoSpaceDN w:val="0"/>
        <w:adjustRightInd w:val="0"/>
        <w:spacing w:after="0" w:line="240" w:lineRule="auto"/>
        <w:rPr>
          <w:rFonts w:cstheme="minorHAnsi"/>
          <w:color w:val="000000"/>
        </w:rPr>
      </w:pPr>
      <w:r w:rsidRPr="00C01C1D">
        <w:rPr>
          <w:rFonts w:cstheme="minorHAnsi"/>
          <w:color w:val="000000"/>
        </w:rPr>
        <w:t xml:space="preserve">The table format facilitates compilation of comments by the Expert Group and the NAPPO Secretariat. </w:t>
      </w:r>
    </w:p>
    <w:p w14:paraId="1E711EB5" w14:textId="75CAB15C" w:rsidR="008703F6" w:rsidRPr="00C01C1D" w:rsidRDefault="008703F6" w:rsidP="008703F6">
      <w:pPr>
        <w:autoSpaceDE w:val="0"/>
        <w:autoSpaceDN w:val="0"/>
        <w:adjustRightInd w:val="0"/>
        <w:spacing w:after="0" w:line="240" w:lineRule="auto"/>
        <w:rPr>
          <w:rFonts w:cstheme="minorHAnsi"/>
          <w:color w:val="000000"/>
        </w:rPr>
      </w:pPr>
    </w:p>
    <w:p w14:paraId="7C030E87" w14:textId="1B5C35D3" w:rsidR="003B6F05" w:rsidRPr="00C01C1D" w:rsidRDefault="003B6F05" w:rsidP="008703F6">
      <w:pPr>
        <w:autoSpaceDE w:val="0"/>
        <w:autoSpaceDN w:val="0"/>
        <w:adjustRightInd w:val="0"/>
        <w:spacing w:after="0" w:line="240" w:lineRule="auto"/>
        <w:rPr>
          <w:rFonts w:cstheme="minorHAnsi"/>
          <w:color w:val="000000"/>
        </w:rPr>
      </w:pPr>
      <w:r w:rsidRPr="00C01C1D">
        <w:rPr>
          <w:rFonts w:cstheme="minorHAnsi"/>
          <w:color w:val="000000"/>
        </w:rPr>
        <w:t>Name:</w:t>
      </w:r>
      <w:r w:rsidR="0098337E" w:rsidRPr="00C01C1D">
        <w:rPr>
          <w:rFonts w:cstheme="minorHAnsi"/>
          <w:color w:val="000000"/>
        </w:rPr>
        <w:t xml:space="preserve"> ----------------------------------------------</w:t>
      </w:r>
    </w:p>
    <w:p w14:paraId="2AC700E9" w14:textId="43FBD65A" w:rsidR="003B6F05" w:rsidRPr="00C01C1D" w:rsidRDefault="003B6F05" w:rsidP="008703F6">
      <w:pPr>
        <w:autoSpaceDE w:val="0"/>
        <w:autoSpaceDN w:val="0"/>
        <w:adjustRightInd w:val="0"/>
        <w:spacing w:after="0" w:line="240" w:lineRule="auto"/>
        <w:rPr>
          <w:rFonts w:cstheme="minorHAnsi"/>
          <w:color w:val="000000"/>
        </w:rPr>
      </w:pPr>
      <w:r w:rsidRPr="00C01C1D">
        <w:rPr>
          <w:rFonts w:cstheme="minorHAnsi"/>
          <w:color w:val="000000"/>
        </w:rPr>
        <w:t>Title:</w:t>
      </w:r>
      <w:r w:rsidR="0098337E" w:rsidRPr="00C01C1D">
        <w:rPr>
          <w:rFonts w:cstheme="minorHAnsi"/>
          <w:color w:val="000000"/>
        </w:rPr>
        <w:t xml:space="preserve"> ------------------------------------------------</w:t>
      </w:r>
    </w:p>
    <w:p w14:paraId="72415873" w14:textId="12A0956E" w:rsidR="003B6F05" w:rsidRPr="00C01C1D" w:rsidRDefault="003B6F05" w:rsidP="008703F6">
      <w:pPr>
        <w:autoSpaceDE w:val="0"/>
        <w:autoSpaceDN w:val="0"/>
        <w:adjustRightInd w:val="0"/>
        <w:spacing w:after="0" w:line="240" w:lineRule="auto"/>
        <w:rPr>
          <w:rFonts w:cstheme="minorHAnsi"/>
          <w:color w:val="000000"/>
        </w:rPr>
      </w:pPr>
      <w:r w:rsidRPr="00C01C1D">
        <w:rPr>
          <w:rFonts w:cstheme="minorHAnsi"/>
          <w:color w:val="000000"/>
        </w:rPr>
        <w:t>Country:</w:t>
      </w:r>
      <w:r w:rsidR="0098337E" w:rsidRPr="00C01C1D">
        <w:rPr>
          <w:rFonts w:cstheme="minorHAnsi"/>
          <w:color w:val="000000"/>
        </w:rPr>
        <w:t xml:space="preserve"> -------------------------------------------</w:t>
      </w:r>
    </w:p>
    <w:p w14:paraId="66AC05B6" w14:textId="77777777" w:rsidR="003B6F05" w:rsidRPr="00C01C1D" w:rsidRDefault="003B6F05" w:rsidP="008703F6">
      <w:pPr>
        <w:autoSpaceDE w:val="0"/>
        <w:autoSpaceDN w:val="0"/>
        <w:adjustRightInd w:val="0"/>
        <w:spacing w:after="0" w:line="240" w:lineRule="auto"/>
        <w:rPr>
          <w:rFonts w:cstheme="minorHAnsi"/>
          <w:color w:val="000000"/>
        </w:rPr>
      </w:pPr>
    </w:p>
    <w:tbl>
      <w:tblPr>
        <w:tblStyle w:val="TableGrid"/>
        <w:tblW w:w="0" w:type="auto"/>
        <w:tblLook w:val="04A0" w:firstRow="1" w:lastRow="0" w:firstColumn="1" w:lastColumn="0" w:noHBand="0" w:noVBand="1"/>
      </w:tblPr>
      <w:tblGrid>
        <w:gridCol w:w="2062"/>
        <w:gridCol w:w="1997"/>
        <w:gridCol w:w="2416"/>
        <w:gridCol w:w="1705"/>
        <w:gridCol w:w="1621"/>
        <w:gridCol w:w="1800"/>
        <w:gridCol w:w="1440"/>
      </w:tblGrid>
      <w:tr w:rsidR="003B6F05" w:rsidRPr="00C01C1D" w14:paraId="6C7D6B13" w14:textId="77777777" w:rsidTr="004F340A">
        <w:tc>
          <w:tcPr>
            <w:tcW w:w="9801" w:type="dxa"/>
            <w:gridSpan w:val="5"/>
          </w:tcPr>
          <w:p w14:paraId="1D09E249" w14:textId="3CADE22D" w:rsidR="003B6F05" w:rsidRPr="00C01C1D" w:rsidRDefault="003B6F05" w:rsidP="003B6F05">
            <w:pPr>
              <w:autoSpaceDE w:val="0"/>
              <w:autoSpaceDN w:val="0"/>
              <w:adjustRightInd w:val="0"/>
              <w:jc w:val="center"/>
              <w:rPr>
                <w:rFonts w:cstheme="minorHAnsi"/>
                <w:i/>
                <w:iCs/>
                <w:color w:val="000000"/>
              </w:rPr>
            </w:pPr>
            <w:r w:rsidRPr="00C01C1D">
              <w:rPr>
                <w:rFonts w:cstheme="minorHAnsi"/>
                <w:i/>
                <w:iCs/>
                <w:color w:val="000000"/>
              </w:rPr>
              <w:t>Record your comments in this section</w:t>
            </w:r>
          </w:p>
        </w:tc>
        <w:tc>
          <w:tcPr>
            <w:tcW w:w="3240" w:type="dxa"/>
            <w:gridSpan w:val="2"/>
            <w:shd w:val="clear" w:color="auto" w:fill="E7E6E6" w:themeFill="background2"/>
          </w:tcPr>
          <w:p w14:paraId="2D553D44" w14:textId="2A77FB18" w:rsidR="003B6F05" w:rsidRPr="00C01C1D" w:rsidRDefault="003B6F05" w:rsidP="003C6544">
            <w:pPr>
              <w:autoSpaceDE w:val="0"/>
              <w:autoSpaceDN w:val="0"/>
              <w:adjustRightInd w:val="0"/>
              <w:jc w:val="center"/>
              <w:rPr>
                <w:rFonts w:cstheme="minorHAnsi"/>
                <w:i/>
                <w:iCs/>
                <w:color w:val="000000"/>
              </w:rPr>
            </w:pPr>
            <w:r w:rsidRPr="00C01C1D">
              <w:rPr>
                <w:rFonts w:cstheme="minorHAnsi"/>
                <w:i/>
                <w:iCs/>
                <w:color w:val="000000"/>
              </w:rPr>
              <w:t>Leave these blank</w:t>
            </w:r>
          </w:p>
        </w:tc>
      </w:tr>
      <w:tr w:rsidR="00652C33" w:rsidRPr="00C01C1D" w14:paraId="2D3EAA95" w14:textId="77777777" w:rsidTr="00C01C1D">
        <w:tc>
          <w:tcPr>
            <w:tcW w:w="2062" w:type="dxa"/>
          </w:tcPr>
          <w:p w14:paraId="08CAEC79" w14:textId="77777777" w:rsidR="00652C33" w:rsidRPr="00C01C1D" w:rsidRDefault="00652C33" w:rsidP="00706318">
            <w:pPr>
              <w:pStyle w:val="ListParagraph"/>
              <w:numPr>
                <w:ilvl w:val="0"/>
                <w:numId w:val="6"/>
              </w:numPr>
              <w:autoSpaceDE w:val="0"/>
              <w:autoSpaceDN w:val="0"/>
              <w:adjustRightInd w:val="0"/>
              <w:ind w:left="425"/>
              <w:rPr>
                <w:rFonts w:cstheme="minorHAnsi"/>
                <w:i/>
                <w:iCs/>
                <w:color w:val="000000"/>
              </w:rPr>
            </w:pPr>
            <w:r w:rsidRPr="00C01C1D">
              <w:rPr>
                <w:rFonts w:cstheme="minorHAnsi"/>
                <w:i/>
                <w:iCs/>
                <w:color w:val="000000"/>
              </w:rPr>
              <w:t>Document section</w:t>
            </w:r>
          </w:p>
          <w:p w14:paraId="2281A094" w14:textId="0FB55676" w:rsidR="0094523B" w:rsidRPr="00C01C1D" w:rsidRDefault="0094523B" w:rsidP="0094523B">
            <w:pPr>
              <w:autoSpaceDE w:val="0"/>
              <w:autoSpaceDN w:val="0"/>
              <w:adjustRightInd w:val="0"/>
              <w:ind w:left="65"/>
              <w:rPr>
                <w:rFonts w:cstheme="minorHAnsi"/>
                <w:i/>
                <w:iCs/>
                <w:color w:val="000000"/>
              </w:rPr>
            </w:pPr>
          </w:p>
        </w:tc>
        <w:tc>
          <w:tcPr>
            <w:tcW w:w="1997" w:type="dxa"/>
          </w:tcPr>
          <w:p w14:paraId="61FA1E29" w14:textId="4EDC47CE" w:rsidR="00652C33" w:rsidRPr="00C01C1D" w:rsidRDefault="00652C33" w:rsidP="00706318">
            <w:pPr>
              <w:pStyle w:val="ListParagraph"/>
              <w:numPr>
                <w:ilvl w:val="0"/>
                <w:numId w:val="6"/>
              </w:numPr>
              <w:autoSpaceDE w:val="0"/>
              <w:autoSpaceDN w:val="0"/>
              <w:adjustRightInd w:val="0"/>
              <w:ind w:left="522"/>
              <w:rPr>
                <w:rFonts w:cstheme="minorHAnsi"/>
                <w:i/>
                <w:iCs/>
                <w:color w:val="000000"/>
              </w:rPr>
            </w:pPr>
            <w:r w:rsidRPr="00C01C1D">
              <w:rPr>
                <w:rFonts w:cstheme="minorHAnsi"/>
                <w:i/>
                <w:iCs/>
                <w:color w:val="000000"/>
              </w:rPr>
              <w:t>Comment type</w:t>
            </w:r>
          </w:p>
        </w:tc>
        <w:tc>
          <w:tcPr>
            <w:tcW w:w="2416" w:type="dxa"/>
          </w:tcPr>
          <w:p w14:paraId="53640746" w14:textId="30ACE248" w:rsidR="00652C33" w:rsidRPr="00C01C1D" w:rsidRDefault="00652C33" w:rsidP="00706318">
            <w:pPr>
              <w:pStyle w:val="ListParagraph"/>
              <w:numPr>
                <w:ilvl w:val="0"/>
                <w:numId w:val="6"/>
              </w:numPr>
              <w:autoSpaceDE w:val="0"/>
              <w:autoSpaceDN w:val="0"/>
              <w:adjustRightInd w:val="0"/>
              <w:ind w:left="509"/>
              <w:rPr>
                <w:rFonts w:cstheme="minorHAnsi"/>
                <w:i/>
                <w:iCs/>
                <w:color w:val="000000"/>
              </w:rPr>
            </w:pPr>
            <w:r w:rsidRPr="00C01C1D">
              <w:rPr>
                <w:rFonts w:cstheme="minorHAnsi"/>
                <w:i/>
                <w:iCs/>
                <w:color w:val="000000"/>
              </w:rPr>
              <w:t>Precise location – page and line number</w:t>
            </w:r>
          </w:p>
        </w:tc>
        <w:tc>
          <w:tcPr>
            <w:tcW w:w="1705" w:type="dxa"/>
          </w:tcPr>
          <w:p w14:paraId="3F77F65A" w14:textId="20496455" w:rsidR="00652C33" w:rsidRPr="00C01C1D" w:rsidRDefault="00652C33" w:rsidP="00706318">
            <w:pPr>
              <w:pStyle w:val="ListParagraph"/>
              <w:numPr>
                <w:ilvl w:val="0"/>
                <w:numId w:val="6"/>
              </w:numPr>
              <w:autoSpaceDE w:val="0"/>
              <w:autoSpaceDN w:val="0"/>
              <w:adjustRightInd w:val="0"/>
              <w:ind w:left="489"/>
              <w:rPr>
                <w:rFonts w:cstheme="minorHAnsi"/>
                <w:i/>
                <w:iCs/>
                <w:color w:val="000000"/>
              </w:rPr>
            </w:pPr>
            <w:r w:rsidRPr="00C01C1D">
              <w:rPr>
                <w:rFonts w:cstheme="minorHAnsi"/>
                <w:i/>
                <w:iCs/>
                <w:color w:val="000000"/>
              </w:rPr>
              <w:t>Proposed rewording</w:t>
            </w:r>
          </w:p>
        </w:tc>
        <w:tc>
          <w:tcPr>
            <w:tcW w:w="1621" w:type="dxa"/>
          </w:tcPr>
          <w:p w14:paraId="7832A013" w14:textId="3D7D7FB8" w:rsidR="00652C33" w:rsidRPr="00C01C1D" w:rsidRDefault="00652C33" w:rsidP="008703F6">
            <w:pPr>
              <w:autoSpaceDE w:val="0"/>
              <w:autoSpaceDN w:val="0"/>
              <w:adjustRightInd w:val="0"/>
              <w:rPr>
                <w:rFonts w:cstheme="minorHAnsi"/>
                <w:i/>
                <w:iCs/>
                <w:color w:val="000000"/>
              </w:rPr>
            </w:pPr>
            <w:r w:rsidRPr="00C01C1D">
              <w:rPr>
                <w:rFonts w:cstheme="minorHAnsi"/>
                <w:i/>
                <w:iCs/>
                <w:color w:val="000000"/>
              </w:rPr>
              <w:t>5. Explanation</w:t>
            </w:r>
          </w:p>
        </w:tc>
        <w:tc>
          <w:tcPr>
            <w:tcW w:w="1800" w:type="dxa"/>
            <w:shd w:val="clear" w:color="auto" w:fill="E7E6E6" w:themeFill="background2"/>
          </w:tcPr>
          <w:p w14:paraId="493400BF" w14:textId="6DCB94F6" w:rsidR="00652C33" w:rsidRPr="00C01C1D" w:rsidRDefault="00652C33" w:rsidP="008703F6">
            <w:pPr>
              <w:autoSpaceDE w:val="0"/>
              <w:autoSpaceDN w:val="0"/>
              <w:adjustRightInd w:val="0"/>
              <w:rPr>
                <w:rFonts w:cstheme="minorHAnsi"/>
                <w:i/>
                <w:iCs/>
                <w:color w:val="000000"/>
              </w:rPr>
            </w:pPr>
            <w:r w:rsidRPr="00C01C1D">
              <w:rPr>
                <w:rFonts w:cstheme="minorHAnsi"/>
                <w:i/>
                <w:iCs/>
                <w:color w:val="000000"/>
              </w:rPr>
              <w:t>6. Accept/reject</w:t>
            </w:r>
          </w:p>
        </w:tc>
        <w:tc>
          <w:tcPr>
            <w:tcW w:w="1440" w:type="dxa"/>
            <w:shd w:val="clear" w:color="auto" w:fill="E7E6E6" w:themeFill="background2"/>
          </w:tcPr>
          <w:p w14:paraId="6B0D855D" w14:textId="7B56B6D3" w:rsidR="00652C33" w:rsidRPr="00C01C1D" w:rsidRDefault="00652C33" w:rsidP="008703F6">
            <w:pPr>
              <w:autoSpaceDE w:val="0"/>
              <w:autoSpaceDN w:val="0"/>
              <w:adjustRightInd w:val="0"/>
              <w:rPr>
                <w:rFonts w:cstheme="minorHAnsi"/>
                <w:i/>
                <w:iCs/>
                <w:color w:val="000000"/>
              </w:rPr>
            </w:pPr>
            <w:r w:rsidRPr="00C01C1D">
              <w:rPr>
                <w:rFonts w:cstheme="minorHAnsi"/>
                <w:i/>
                <w:iCs/>
                <w:color w:val="000000"/>
              </w:rPr>
              <w:t xml:space="preserve">7.  </w:t>
            </w:r>
            <w:r w:rsidR="003C6544" w:rsidRPr="00C01C1D">
              <w:rPr>
                <w:rFonts w:cstheme="minorHAnsi"/>
                <w:i/>
                <w:iCs/>
                <w:color w:val="000000"/>
              </w:rPr>
              <w:t>I</w:t>
            </w:r>
            <w:r w:rsidRPr="00C01C1D">
              <w:rPr>
                <w:rFonts w:cstheme="minorHAnsi"/>
                <w:i/>
                <w:iCs/>
                <w:color w:val="000000"/>
              </w:rPr>
              <w:t>f reject, why?</w:t>
            </w:r>
          </w:p>
        </w:tc>
      </w:tr>
      <w:tr w:rsidR="00652C33" w:rsidRPr="00C01C1D" w14:paraId="4BE29239" w14:textId="77777777" w:rsidTr="00C01C1D">
        <w:tc>
          <w:tcPr>
            <w:tcW w:w="2062" w:type="dxa"/>
          </w:tcPr>
          <w:p w14:paraId="5822F254" w14:textId="62CF5A3B" w:rsidR="00652C33" w:rsidRPr="00C01C1D" w:rsidRDefault="00706318" w:rsidP="008703F6">
            <w:pPr>
              <w:autoSpaceDE w:val="0"/>
              <w:autoSpaceDN w:val="0"/>
              <w:adjustRightInd w:val="0"/>
              <w:rPr>
                <w:rFonts w:cstheme="minorHAnsi"/>
                <w:color w:val="000000"/>
              </w:rPr>
            </w:pPr>
            <w:r w:rsidRPr="00C01C1D">
              <w:rPr>
                <w:rFonts w:cstheme="minorHAnsi"/>
                <w:color w:val="000000"/>
              </w:rPr>
              <w:t>General comments</w:t>
            </w:r>
          </w:p>
        </w:tc>
        <w:tc>
          <w:tcPr>
            <w:tcW w:w="1997" w:type="dxa"/>
          </w:tcPr>
          <w:p w14:paraId="4FB75AB1" w14:textId="77777777" w:rsidR="00652C33" w:rsidRPr="00C01C1D" w:rsidRDefault="00652C33" w:rsidP="008703F6">
            <w:pPr>
              <w:autoSpaceDE w:val="0"/>
              <w:autoSpaceDN w:val="0"/>
              <w:adjustRightInd w:val="0"/>
              <w:rPr>
                <w:rFonts w:cstheme="minorHAnsi"/>
                <w:color w:val="000000"/>
              </w:rPr>
            </w:pPr>
          </w:p>
        </w:tc>
        <w:tc>
          <w:tcPr>
            <w:tcW w:w="2416" w:type="dxa"/>
          </w:tcPr>
          <w:p w14:paraId="481F161C" w14:textId="77777777" w:rsidR="00652C33" w:rsidRPr="00C01C1D" w:rsidRDefault="00652C33" w:rsidP="008703F6">
            <w:pPr>
              <w:autoSpaceDE w:val="0"/>
              <w:autoSpaceDN w:val="0"/>
              <w:adjustRightInd w:val="0"/>
              <w:rPr>
                <w:rFonts w:cstheme="minorHAnsi"/>
                <w:color w:val="000000"/>
              </w:rPr>
            </w:pPr>
          </w:p>
        </w:tc>
        <w:tc>
          <w:tcPr>
            <w:tcW w:w="1705" w:type="dxa"/>
          </w:tcPr>
          <w:p w14:paraId="6BA019E5" w14:textId="77777777" w:rsidR="00652C33" w:rsidRPr="00C01C1D" w:rsidRDefault="00652C33" w:rsidP="008703F6">
            <w:pPr>
              <w:autoSpaceDE w:val="0"/>
              <w:autoSpaceDN w:val="0"/>
              <w:adjustRightInd w:val="0"/>
              <w:rPr>
                <w:rFonts w:cstheme="minorHAnsi"/>
                <w:color w:val="000000"/>
              </w:rPr>
            </w:pPr>
          </w:p>
        </w:tc>
        <w:tc>
          <w:tcPr>
            <w:tcW w:w="1621" w:type="dxa"/>
          </w:tcPr>
          <w:p w14:paraId="780E4B57" w14:textId="77777777" w:rsidR="00652C33" w:rsidRPr="00C01C1D" w:rsidRDefault="00652C33" w:rsidP="008703F6">
            <w:pPr>
              <w:autoSpaceDE w:val="0"/>
              <w:autoSpaceDN w:val="0"/>
              <w:adjustRightInd w:val="0"/>
              <w:rPr>
                <w:rFonts w:cstheme="minorHAnsi"/>
                <w:color w:val="000000"/>
              </w:rPr>
            </w:pPr>
          </w:p>
        </w:tc>
        <w:tc>
          <w:tcPr>
            <w:tcW w:w="1800" w:type="dxa"/>
            <w:shd w:val="clear" w:color="auto" w:fill="E7E6E6" w:themeFill="background2"/>
          </w:tcPr>
          <w:p w14:paraId="576D5133" w14:textId="77777777" w:rsidR="00652C33" w:rsidRPr="00C01C1D" w:rsidRDefault="00652C33" w:rsidP="008703F6">
            <w:pPr>
              <w:autoSpaceDE w:val="0"/>
              <w:autoSpaceDN w:val="0"/>
              <w:adjustRightInd w:val="0"/>
              <w:rPr>
                <w:rFonts w:cstheme="minorHAnsi"/>
                <w:color w:val="000000"/>
              </w:rPr>
            </w:pPr>
          </w:p>
        </w:tc>
        <w:tc>
          <w:tcPr>
            <w:tcW w:w="1440" w:type="dxa"/>
            <w:shd w:val="clear" w:color="auto" w:fill="E7E6E6" w:themeFill="background2"/>
          </w:tcPr>
          <w:p w14:paraId="17D0F077" w14:textId="77777777" w:rsidR="00652C33" w:rsidRPr="00C01C1D" w:rsidRDefault="00652C33" w:rsidP="008703F6">
            <w:pPr>
              <w:autoSpaceDE w:val="0"/>
              <w:autoSpaceDN w:val="0"/>
              <w:adjustRightInd w:val="0"/>
              <w:rPr>
                <w:rFonts w:cstheme="minorHAnsi"/>
                <w:color w:val="000000"/>
              </w:rPr>
            </w:pPr>
          </w:p>
        </w:tc>
      </w:tr>
      <w:tr w:rsidR="00652C33" w:rsidRPr="00C01C1D" w14:paraId="1DEAC20E" w14:textId="77777777" w:rsidTr="00C01C1D">
        <w:tc>
          <w:tcPr>
            <w:tcW w:w="2062" w:type="dxa"/>
          </w:tcPr>
          <w:p w14:paraId="4E107D89" w14:textId="4AC1E67C" w:rsidR="00652C33" w:rsidRPr="00C01C1D" w:rsidRDefault="00706318" w:rsidP="008703F6">
            <w:pPr>
              <w:autoSpaceDE w:val="0"/>
              <w:autoSpaceDN w:val="0"/>
              <w:adjustRightInd w:val="0"/>
              <w:rPr>
                <w:rFonts w:cstheme="minorHAnsi"/>
                <w:color w:val="000000"/>
              </w:rPr>
            </w:pPr>
            <w:r w:rsidRPr="00C01C1D">
              <w:rPr>
                <w:rFonts w:cstheme="minorHAnsi"/>
                <w:color w:val="000000"/>
              </w:rPr>
              <w:t xml:space="preserve">Title </w:t>
            </w:r>
          </w:p>
        </w:tc>
        <w:tc>
          <w:tcPr>
            <w:tcW w:w="1997" w:type="dxa"/>
          </w:tcPr>
          <w:p w14:paraId="69ACBFAB" w14:textId="77777777" w:rsidR="00652C33" w:rsidRPr="00C01C1D" w:rsidRDefault="00652C33" w:rsidP="008703F6">
            <w:pPr>
              <w:autoSpaceDE w:val="0"/>
              <w:autoSpaceDN w:val="0"/>
              <w:adjustRightInd w:val="0"/>
              <w:rPr>
                <w:rFonts w:cstheme="minorHAnsi"/>
                <w:color w:val="000000"/>
              </w:rPr>
            </w:pPr>
          </w:p>
        </w:tc>
        <w:tc>
          <w:tcPr>
            <w:tcW w:w="2416" w:type="dxa"/>
          </w:tcPr>
          <w:p w14:paraId="2341E73A" w14:textId="77777777" w:rsidR="00652C33" w:rsidRPr="00C01C1D" w:rsidRDefault="00652C33" w:rsidP="008703F6">
            <w:pPr>
              <w:autoSpaceDE w:val="0"/>
              <w:autoSpaceDN w:val="0"/>
              <w:adjustRightInd w:val="0"/>
              <w:rPr>
                <w:rFonts w:cstheme="minorHAnsi"/>
                <w:color w:val="000000"/>
              </w:rPr>
            </w:pPr>
          </w:p>
        </w:tc>
        <w:tc>
          <w:tcPr>
            <w:tcW w:w="1705" w:type="dxa"/>
          </w:tcPr>
          <w:p w14:paraId="32506953" w14:textId="77777777" w:rsidR="00652C33" w:rsidRPr="00C01C1D" w:rsidRDefault="00652C33" w:rsidP="008703F6">
            <w:pPr>
              <w:autoSpaceDE w:val="0"/>
              <w:autoSpaceDN w:val="0"/>
              <w:adjustRightInd w:val="0"/>
              <w:rPr>
                <w:rFonts w:cstheme="minorHAnsi"/>
                <w:color w:val="000000"/>
              </w:rPr>
            </w:pPr>
          </w:p>
        </w:tc>
        <w:tc>
          <w:tcPr>
            <w:tcW w:w="1621" w:type="dxa"/>
          </w:tcPr>
          <w:p w14:paraId="51E5530B" w14:textId="77777777" w:rsidR="00652C33" w:rsidRPr="00C01C1D" w:rsidRDefault="00652C33" w:rsidP="008703F6">
            <w:pPr>
              <w:autoSpaceDE w:val="0"/>
              <w:autoSpaceDN w:val="0"/>
              <w:adjustRightInd w:val="0"/>
              <w:rPr>
                <w:rFonts w:cstheme="minorHAnsi"/>
                <w:color w:val="000000"/>
              </w:rPr>
            </w:pPr>
          </w:p>
        </w:tc>
        <w:tc>
          <w:tcPr>
            <w:tcW w:w="1800" w:type="dxa"/>
            <w:shd w:val="clear" w:color="auto" w:fill="E7E6E6" w:themeFill="background2"/>
          </w:tcPr>
          <w:p w14:paraId="65AFA82F" w14:textId="77777777" w:rsidR="00652C33" w:rsidRPr="00C01C1D" w:rsidRDefault="00652C33" w:rsidP="008703F6">
            <w:pPr>
              <w:autoSpaceDE w:val="0"/>
              <w:autoSpaceDN w:val="0"/>
              <w:adjustRightInd w:val="0"/>
              <w:rPr>
                <w:rFonts w:cstheme="minorHAnsi"/>
                <w:color w:val="000000"/>
              </w:rPr>
            </w:pPr>
          </w:p>
        </w:tc>
        <w:tc>
          <w:tcPr>
            <w:tcW w:w="1440" w:type="dxa"/>
            <w:shd w:val="clear" w:color="auto" w:fill="E7E6E6" w:themeFill="background2"/>
          </w:tcPr>
          <w:p w14:paraId="1ED3EF17" w14:textId="77777777" w:rsidR="00652C33" w:rsidRPr="00C01C1D" w:rsidRDefault="00652C33" w:rsidP="008703F6">
            <w:pPr>
              <w:autoSpaceDE w:val="0"/>
              <w:autoSpaceDN w:val="0"/>
              <w:adjustRightInd w:val="0"/>
              <w:rPr>
                <w:rFonts w:cstheme="minorHAnsi"/>
                <w:color w:val="000000"/>
              </w:rPr>
            </w:pPr>
          </w:p>
        </w:tc>
      </w:tr>
      <w:tr w:rsidR="00652C33" w:rsidRPr="00C01C1D" w14:paraId="258C4DDC" w14:textId="77777777" w:rsidTr="00C01C1D">
        <w:tc>
          <w:tcPr>
            <w:tcW w:w="2062" w:type="dxa"/>
          </w:tcPr>
          <w:p w14:paraId="52234570" w14:textId="53E5D43E" w:rsidR="00652C33" w:rsidRPr="00C01C1D" w:rsidRDefault="00706318" w:rsidP="008703F6">
            <w:pPr>
              <w:autoSpaceDE w:val="0"/>
              <w:autoSpaceDN w:val="0"/>
              <w:adjustRightInd w:val="0"/>
              <w:rPr>
                <w:rFonts w:cstheme="minorHAnsi"/>
                <w:color w:val="000000"/>
              </w:rPr>
            </w:pPr>
            <w:r w:rsidRPr="00C01C1D">
              <w:rPr>
                <w:rFonts w:cstheme="minorHAnsi"/>
                <w:color w:val="000000"/>
              </w:rPr>
              <w:t>Background and Introduction</w:t>
            </w:r>
          </w:p>
        </w:tc>
        <w:tc>
          <w:tcPr>
            <w:tcW w:w="1997" w:type="dxa"/>
          </w:tcPr>
          <w:p w14:paraId="2E2BB5ED" w14:textId="77777777" w:rsidR="00652C33" w:rsidRPr="00C01C1D" w:rsidRDefault="00652C33" w:rsidP="008703F6">
            <w:pPr>
              <w:autoSpaceDE w:val="0"/>
              <w:autoSpaceDN w:val="0"/>
              <w:adjustRightInd w:val="0"/>
              <w:rPr>
                <w:rFonts w:cstheme="minorHAnsi"/>
                <w:color w:val="000000"/>
              </w:rPr>
            </w:pPr>
          </w:p>
        </w:tc>
        <w:tc>
          <w:tcPr>
            <w:tcW w:w="2416" w:type="dxa"/>
          </w:tcPr>
          <w:p w14:paraId="5DEF0F93" w14:textId="77777777" w:rsidR="00652C33" w:rsidRPr="00C01C1D" w:rsidRDefault="00652C33" w:rsidP="008703F6">
            <w:pPr>
              <w:autoSpaceDE w:val="0"/>
              <w:autoSpaceDN w:val="0"/>
              <w:adjustRightInd w:val="0"/>
              <w:rPr>
                <w:rFonts w:cstheme="minorHAnsi"/>
                <w:color w:val="000000"/>
              </w:rPr>
            </w:pPr>
          </w:p>
        </w:tc>
        <w:tc>
          <w:tcPr>
            <w:tcW w:w="1705" w:type="dxa"/>
          </w:tcPr>
          <w:p w14:paraId="3735695F" w14:textId="77777777" w:rsidR="00652C33" w:rsidRPr="00C01C1D" w:rsidRDefault="00652C33" w:rsidP="008703F6">
            <w:pPr>
              <w:autoSpaceDE w:val="0"/>
              <w:autoSpaceDN w:val="0"/>
              <w:adjustRightInd w:val="0"/>
              <w:rPr>
                <w:rFonts w:cstheme="minorHAnsi"/>
                <w:color w:val="000000"/>
              </w:rPr>
            </w:pPr>
          </w:p>
        </w:tc>
        <w:tc>
          <w:tcPr>
            <w:tcW w:w="1621" w:type="dxa"/>
          </w:tcPr>
          <w:p w14:paraId="17183BBA" w14:textId="77777777" w:rsidR="00652C33" w:rsidRPr="00C01C1D" w:rsidRDefault="00652C33" w:rsidP="008703F6">
            <w:pPr>
              <w:autoSpaceDE w:val="0"/>
              <w:autoSpaceDN w:val="0"/>
              <w:adjustRightInd w:val="0"/>
              <w:rPr>
                <w:rFonts w:cstheme="minorHAnsi"/>
                <w:color w:val="000000"/>
              </w:rPr>
            </w:pPr>
          </w:p>
        </w:tc>
        <w:tc>
          <w:tcPr>
            <w:tcW w:w="1800" w:type="dxa"/>
            <w:shd w:val="clear" w:color="auto" w:fill="E7E6E6" w:themeFill="background2"/>
          </w:tcPr>
          <w:p w14:paraId="17B81CB9" w14:textId="77777777" w:rsidR="00652C33" w:rsidRPr="00C01C1D" w:rsidRDefault="00652C33" w:rsidP="008703F6">
            <w:pPr>
              <w:autoSpaceDE w:val="0"/>
              <w:autoSpaceDN w:val="0"/>
              <w:adjustRightInd w:val="0"/>
              <w:rPr>
                <w:rFonts w:cstheme="minorHAnsi"/>
                <w:color w:val="000000"/>
              </w:rPr>
            </w:pPr>
          </w:p>
        </w:tc>
        <w:tc>
          <w:tcPr>
            <w:tcW w:w="1440" w:type="dxa"/>
            <w:shd w:val="clear" w:color="auto" w:fill="E7E6E6" w:themeFill="background2"/>
          </w:tcPr>
          <w:p w14:paraId="0D32A9FF" w14:textId="77777777" w:rsidR="00652C33" w:rsidRPr="00C01C1D" w:rsidRDefault="00652C33" w:rsidP="008703F6">
            <w:pPr>
              <w:autoSpaceDE w:val="0"/>
              <w:autoSpaceDN w:val="0"/>
              <w:adjustRightInd w:val="0"/>
              <w:rPr>
                <w:rFonts w:cstheme="minorHAnsi"/>
                <w:color w:val="000000"/>
              </w:rPr>
            </w:pPr>
          </w:p>
        </w:tc>
      </w:tr>
      <w:tr w:rsidR="00706318" w:rsidRPr="00C01C1D" w14:paraId="26A7056C" w14:textId="77777777" w:rsidTr="00C01C1D">
        <w:tc>
          <w:tcPr>
            <w:tcW w:w="2062" w:type="dxa"/>
          </w:tcPr>
          <w:p w14:paraId="36B7854B" w14:textId="4F0CF7D9" w:rsidR="00706318" w:rsidRPr="00C01C1D" w:rsidRDefault="00706318" w:rsidP="008703F6">
            <w:pPr>
              <w:autoSpaceDE w:val="0"/>
              <w:autoSpaceDN w:val="0"/>
              <w:adjustRightInd w:val="0"/>
              <w:rPr>
                <w:rFonts w:cstheme="minorHAnsi"/>
                <w:color w:val="000000"/>
              </w:rPr>
            </w:pPr>
            <w:r w:rsidRPr="00C01C1D">
              <w:rPr>
                <w:rFonts w:cstheme="minorHAnsi"/>
                <w:color w:val="000000"/>
              </w:rPr>
              <w:t>Etc.</w:t>
            </w:r>
          </w:p>
        </w:tc>
        <w:tc>
          <w:tcPr>
            <w:tcW w:w="1997" w:type="dxa"/>
          </w:tcPr>
          <w:p w14:paraId="398161CB" w14:textId="77777777" w:rsidR="00706318" w:rsidRPr="00C01C1D" w:rsidRDefault="00706318" w:rsidP="008703F6">
            <w:pPr>
              <w:autoSpaceDE w:val="0"/>
              <w:autoSpaceDN w:val="0"/>
              <w:adjustRightInd w:val="0"/>
              <w:rPr>
                <w:rFonts w:cstheme="minorHAnsi"/>
                <w:color w:val="000000"/>
              </w:rPr>
            </w:pPr>
          </w:p>
        </w:tc>
        <w:tc>
          <w:tcPr>
            <w:tcW w:w="2416" w:type="dxa"/>
          </w:tcPr>
          <w:p w14:paraId="33917087" w14:textId="77777777" w:rsidR="00706318" w:rsidRPr="00C01C1D" w:rsidRDefault="00706318" w:rsidP="008703F6">
            <w:pPr>
              <w:autoSpaceDE w:val="0"/>
              <w:autoSpaceDN w:val="0"/>
              <w:adjustRightInd w:val="0"/>
              <w:rPr>
                <w:rFonts w:cstheme="minorHAnsi"/>
                <w:color w:val="000000"/>
              </w:rPr>
            </w:pPr>
          </w:p>
        </w:tc>
        <w:tc>
          <w:tcPr>
            <w:tcW w:w="1705" w:type="dxa"/>
          </w:tcPr>
          <w:p w14:paraId="6D96C554" w14:textId="77777777" w:rsidR="00706318" w:rsidRPr="00C01C1D" w:rsidRDefault="00706318" w:rsidP="008703F6">
            <w:pPr>
              <w:autoSpaceDE w:val="0"/>
              <w:autoSpaceDN w:val="0"/>
              <w:adjustRightInd w:val="0"/>
              <w:rPr>
                <w:rFonts w:cstheme="minorHAnsi"/>
                <w:color w:val="000000"/>
              </w:rPr>
            </w:pPr>
          </w:p>
        </w:tc>
        <w:tc>
          <w:tcPr>
            <w:tcW w:w="1621" w:type="dxa"/>
          </w:tcPr>
          <w:p w14:paraId="4C1D22FF" w14:textId="77777777" w:rsidR="00706318" w:rsidRPr="00C01C1D" w:rsidRDefault="00706318" w:rsidP="008703F6">
            <w:pPr>
              <w:autoSpaceDE w:val="0"/>
              <w:autoSpaceDN w:val="0"/>
              <w:adjustRightInd w:val="0"/>
              <w:rPr>
                <w:rFonts w:cstheme="minorHAnsi"/>
                <w:color w:val="000000"/>
              </w:rPr>
            </w:pPr>
          </w:p>
        </w:tc>
        <w:tc>
          <w:tcPr>
            <w:tcW w:w="1800" w:type="dxa"/>
            <w:shd w:val="clear" w:color="auto" w:fill="E7E6E6" w:themeFill="background2"/>
          </w:tcPr>
          <w:p w14:paraId="14D477AB" w14:textId="77777777" w:rsidR="00706318" w:rsidRPr="00C01C1D" w:rsidRDefault="00706318" w:rsidP="008703F6">
            <w:pPr>
              <w:autoSpaceDE w:val="0"/>
              <w:autoSpaceDN w:val="0"/>
              <w:adjustRightInd w:val="0"/>
              <w:rPr>
                <w:rFonts w:cstheme="minorHAnsi"/>
                <w:color w:val="000000"/>
              </w:rPr>
            </w:pPr>
          </w:p>
        </w:tc>
        <w:tc>
          <w:tcPr>
            <w:tcW w:w="1440" w:type="dxa"/>
            <w:shd w:val="clear" w:color="auto" w:fill="E7E6E6" w:themeFill="background2"/>
          </w:tcPr>
          <w:p w14:paraId="35FF853B" w14:textId="77777777" w:rsidR="00706318" w:rsidRPr="00C01C1D" w:rsidRDefault="00706318" w:rsidP="008703F6">
            <w:pPr>
              <w:autoSpaceDE w:val="0"/>
              <w:autoSpaceDN w:val="0"/>
              <w:adjustRightInd w:val="0"/>
              <w:rPr>
                <w:rFonts w:cstheme="minorHAnsi"/>
                <w:color w:val="000000"/>
              </w:rPr>
            </w:pPr>
          </w:p>
        </w:tc>
      </w:tr>
    </w:tbl>
    <w:p w14:paraId="3BC47383" w14:textId="77777777" w:rsidR="0094523B" w:rsidRPr="00C01C1D" w:rsidRDefault="0094523B" w:rsidP="003C6544">
      <w:pPr>
        <w:pStyle w:val="Default"/>
        <w:rPr>
          <w:rFonts w:asciiTheme="minorHAnsi" w:hAnsiTheme="minorHAnsi" w:cstheme="minorHAnsi"/>
          <w:b/>
          <w:bCs/>
          <w:sz w:val="22"/>
          <w:szCs w:val="22"/>
        </w:rPr>
      </w:pPr>
    </w:p>
    <w:p w14:paraId="496C751C" w14:textId="5729862A" w:rsidR="003C6544" w:rsidRPr="00C01C1D" w:rsidRDefault="003C6544" w:rsidP="00C01C1D">
      <w:pPr>
        <w:rPr>
          <w:rFonts w:cstheme="minorHAnsi"/>
          <w:b/>
          <w:bCs/>
          <w:color w:val="00B050"/>
        </w:rPr>
      </w:pPr>
      <w:r w:rsidRPr="00C01C1D">
        <w:rPr>
          <w:rFonts w:cstheme="minorHAnsi"/>
          <w:b/>
          <w:bCs/>
          <w:color w:val="00B050"/>
        </w:rPr>
        <w:t xml:space="preserve">HOW TO USE THE TABLE </w:t>
      </w:r>
    </w:p>
    <w:p w14:paraId="1E09C3E5" w14:textId="77777777" w:rsidR="0094523B" w:rsidRPr="00C01C1D" w:rsidRDefault="0094523B" w:rsidP="0094523B">
      <w:pPr>
        <w:pStyle w:val="ListParagraph"/>
        <w:numPr>
          <w:ilvl w:val="0"/>
          <w:numId w:val="18"/>
        </w:numPr>
        <w:rPr>
          <w:rFonts w:cstheme="minorHAnsi"/>
        </w:rPr>
      </w:pPr>
      <w:r w:rsidRPr="00C01C1D">
        <w:rPr>
          <w:rFonts w:cstheme="minorHAnsi"/>
        </w:rPr>
        <w:t xml:space="preserve">Please do not add or delete columns and do not change their width. </w:t>
      </w:r>
    </w:p>
    <w:p w14:paraId="25BCDF4D" w14:textId="5C5BDFE6" w:rsidR="003C6544" w:rsidRPr="00C01C1D" w:rsidRDefault="003C6544" w:rsidP="0094523B">
      <w:pPr>
        <w:pStyle w:val="Default"/>
        <w:numPr>
          <w:ilvl w:val="0"/>
          <w:numId w:val="16"/>
        </w:numPr>
        <w:ind w:left="360"/>
        <w:rPr>
          <w:rFonts w:asciiTheme="minorHAnsi" w:hAnsiTheme="minorHAnsi" w:cstheme="minorHAnsi"/>
          <w:sz w:val="22"/>
          <w:szCs w:val="22"/>
        </w:rPr>
      </w:pPr>
      <w:r w:rsidRPr="00C01C1D">
        <w:rPr>
          <w:rFonts w:asciiTheme="minorHAnsi" w:hAnsiTheme="minorHAnsi" w:cstheme="minorHAnsi"/>
          <w:b/>
          <w:bCs/>
          <w:sz w:val="22"/>
          <w:szCs w:val="22"/>
        </w:rPr>
        <w:t xml:space="preserve">DOCUMENT SECTION </w:t>
      </w:r>
    </w:p>
    <w:p w14:paraId="59CF549A" w14:textId="34CD3BFB" w:rsidR="003C6544" w:rsidRPr="00C01C1D" w:rsidRDefault="003C6544" w:rsidP="004F340A">
      <w:pPr>
        <w:pStyle w:val="Default"/>
        <w:numPr>
          <w:ilvl w:val="0"/>
          <w:numId w:val="10"/>
        </w:numPr>
        <w:spacing w:after="33"/>
        <w:rPr>
          <w:rFonts w:asciiTheme="minorHAnsi" w:hAnsiTheme="minorHAnsi" w:cstheme="minorHAnsi"/>
          <w:sz w:val="22"/>
          <w:szCs w:val="22"/>
        </w:rPr>
      </w:pPr>
      <w:r w:rsidRPr="00C01C1D">
        <w:rPr>
          <w:rFonts w:asciiTheme="minorHAnsi" w:hAnsiTheme="minorHAnsi" w:cstheme="minorHAnsi"/>
          <w:sz w:val="22"/>
          <w:szCs w:val="22"/>
        </w:rPr>
        <w:t xml:space="preserve">This column has </w:t>
      </w:r>
      <w:r w:rsidR="004F340A" w:rsidRPr="00C01C1D">
        <w:rPr>
          <w:rFonts w:asciiTheme="minorHAnsi" w:hAnsiTheme="minorHAnsi" w:cstheme="minorHAnsi"/>
          <w:sz w:val="22"/>
          <w:szCs w:val="22"/>
        </w:rPr>
        <w:t xml:space="preserve">a row for general comments and includes </w:t>
      </w:r>
      <w:r w:rsidRPr="00C01C1D">
        <w:rPr>
          <w:rFonts w:asciiTheme="minorHAnsi" w:hAnsiTheme="minorHAnsi" w:cstheme="minorHAnsi"/>
          <w:sz w:val="22"/>
          <w:szCs w:val="22"/>
        </w:rPr>
        <w:t xml:space="preserve">the titles of sections as they appear in the document. </w:t>
      </w:r>
      <w:r w:rsidR="0094523B" w:rsidRPr="00C01C1D">
        <w:rPr>
          <w:rFonts w:asciiTheme="minorHAnsi" w:hAnsiTheme="minorHAnsi" w:cstheme="minorHAnsi"/>
          <w:sz w:val="22"/>
          <w:szCs w:val="22"/>
        </w:rPr>
        <w:t>They will be different for each document.</w:t>
      </w:r>
    </w:p>
    <w:p w14:paraId="56163B7E" w14:textId="77777777" w:rsidR="004F340A" w:rsidRPr="00C01C1D" w:rsidRDefault="003C6544" w:rsidP="004F340A">
      <w:pPr>
        <w:pStyle w:val="Default"/>
        <w:numPr>
          <w:ilvl w:val="1"/>
          <w:numId w:val="10"/>
        </w:numPr>
        <w:spacing w:after="33"/>
        <w:rPr>
          <w:rFonts w:asciiTheme="minorHAnsi" w:hAnsiTheme="minorHAnsi" w:cstheme="minorHAnsi"/>
          <w:sz w:val="22"/>
          <w:szCs w:val="22"/>
        </w:rPr>
      </w:pPr>
      <w:r w:rsidRPr="00C01C1D">
        <w:rPr>
          <w:rFonts w:asciiTheme="minorHAnsi" w:hAnsiTheme="minorHAnsi" w:cstheme="minorHAnsi"/>
          <w:sz w:val="22"/>
          <w:szCs w:val="22"/>
        </w:rPr>
        <w:t xml:space="preserve">General comments apply to the entire document. </w:t>
      </w:r>
    </w:p>
    <w:p w14:paraId="01ED8AAA" w14:textId="2345F538" w:rsidR="003C6544" w:rsidRPr="00C01C1D" w:rsidRDefault="003C6544" w:rsidP="004F340A">
      <w:pPr>
        <w:pStyle w:val="Default"/>
        <w:numPr>
          <w:ilvl w:val="1"/>
          <w:numId w:val="10"/>
        </w:numPr>
        <w:spacing w:after="33"/>
        <w:rPr>
          <w:rFonts w:asciiTheme="minorHAnsi" w:hAnsiTheme="minorHAnsi" w:cstheme="minorHAnsi"/>
          <w:sz w:val="22"/>
          <w:szCs w:val="22"/>
        </w:rPr>
      </w:pPr>
      <w:r w:rsidRPr="00C01C1D">
        <w:rPr>
          <w:rFonts w:asciiTheme="minorHAnsi" w:hAnsiTheme="minorHAnsi" w:cstheme="minorHAnsi"/>
          <w:sz w:val="22"/>
          <w:szCs w:val="22"/>
        </w:rPr>
        <w:t xml:space="preserve">Specific comments apply to a </w:t>
      </w:r>
      <w:r w:rsidR="0094523B" w:rsidRPr="00C01C1D">
        <w:rPr>
          <w:rFonts w:asciiTheme="minorHAnsi" w:hAnsiTheme="minorHAnsi" w:cstheme="minorHAnsi"/>
          <w:sz w:val="22"/>
          <w:szCs w:val="22"/>
        </w:rPr>
        <w:t>specific</w:t>
      </w:r>
      <w:r w:rsidRPr="00C01C1D">
        <w:rPr>
          <w:rFonts w:asciiTheme="minorHAnsi" w:hAnsiTheme="minorHAnsi" w:cstheme="minorHAnsi"/>
          <w:sz w:val="22"/>
          <w:szCs w:val="22"/>
        </w:rPr>
        <w:t xml:space="preserve"> section</w:t>
      </w:r>
      <w:r w:rsidR="0094523B" w:rsidRPr="00C01C1D">
        <w:rPr>
          <w:rFonts w:asciiTheme="minorHAnsi" w:hAnsiTheme="minorHAnsi" w:cstheme="minorHAnsi"/>
          <w:sz w:val="22"/>
          <w:szCs w:val="22"/>
        </w:rPr>
        <w:t xml:space="preserve"> – for </w:t>
      </w:r>
      <w:proofErr w:type="gramStart"/>
      <w:r w:rsidR="0094523B" w:rsidRPr="00C01C1D">
        <w:rPr>
          <w:rFonts w:asciiTheme="minorHAnsi" w:hAnsiTheme="minorHAnsi" w:cstheme="minorHAnsi"/>
          <w:sz w:val="22"/>
          <w:szCs w:val="22"/>
        </w:rPr>
        <w:t>example</w:t>
      </w:r>
      <w:proofErr w:type="gramEnd"/>
      <w:r w:rsidR="0094523B" w:rsidRPr="00C01C1D">
        <w:rPr>
          <w:rFonts w:asciiTheme="minorHAnsi" w:hAnsiTheme="minorHAnsi" w:cstheme="minorHAnsi"/>
          <w:sz w:val="22"/>
          <w:szCs w:val="22"/>
        </w:rPr>
        <w:t xml:space="preserve"> the Title</w:t>
      </w:r>
      <w:r w:rsidRPr="00C01C1D">
        <w:rPr>
          <w:rFonts w:asciiTheme="minorHAnsi" w:hAnsiTheme="minorHAnsi" w:cstheme="minorHAnsi"/>
          <w:sz w:val="22"/>
          <w:szCs w:val="22"/>
        </w:rPr>
        <w:t xml:space="preserve">. </w:t>
      </w:r>
    </w:p>
    <w:p w14:paraId="604E8E60" w14:textId="0AA24A41" w:rsidR="004F340A" w:rsidRPr="00C01C1D" w:rsidRDefault="003C6544" w:rsidP="004F340A">
      <w:pPr>
        <w:pStyle w:val="Default"/>
        <w:numPr>
          <w:ilvl w:val="0"/>
          <w:numId w:val="10"/>
        </w:numPr>
        <w:spacing w:after="33"/>
        <w:rPr>
          <w:rFonts w:asciiTheme="minorHAnsi" w:hAnsiTheme="minorHAnsi" w:cstheme="minorHAnsi"/>
          <w:sz w:val="22"/>
          <w:szCs w:val="22"/>
        </w:rPr>
      </w:pPr>
      <w:r w:rsidRPr="00C01C1D">
        <w:rPr>
          <w:rFonts w:asciiTheme="minorHAnsi" w:hAnsiTheme="minorHAnsi" w:cstheme="minorHAnsi"/>
          <w:sz w:val="22"/>
          <w:szCs w:val="22"/>
        </w:rPr>
        <w:t xml:space="preserve">If you have </w:t>
      </w:r>
      <w:r w:rsidR="0094523B" w:rsidRPr="00C01C1D">
        <w:rPr>
          <w:rFonts w:asciiTheme="minorHAnsi" w:hAnsiTheme="minorHAnsi" w:cstheme="minorHAnsi"/>
          <w:sz w:val="22"/>
          <w:szCs w:val="22"/>
        </w:rPr>
        <w:t>more than one</w:t>
      </w:r>
      <w:r w:rsidRPr="00C01C1D">
        <w:rPr>
          <w:rFonts w:asciiTheme="minorHAnsi" w:hAnsiTheme="minorHAnsi" w:cstheme="minorHAnsi"/>
          <w:sz w:val="22"/>
          <w:szCs w:val="22"/>
        </w:rPr>
        <w:t xml:space="preserve"> comment on parts of </w:t>
      </w:r>
      <w:r w:rsidR="0094523B" w:rsidRPr="00C01C1D">
        <w:rPr>
          <w:rFonts w:asciiTheme="minorHAnsi" w:hAnsiTheme="minorHAnsi" w:cstheme="minorHAnsi"/>
          <w:sz w:val="22"/>
          <w:szCs w:val="22"/>
        </w:rPr>
        <w:t>the</w:t>
      </w:r>
      <w:r w:rsidRPr="00C01C1D">
        <w:rPr>
          <w:rFonts w:asciiTheme="minorHAnsi" w:hAnsiTheme="minorHAnsi" w:cstheme="minorHAnsi"/>
          <w:sz w:val="22"/>
          <w:szCs w:val="22"/>
        </w:rPr>
        <w:t xml:space="preserve"> same </w:t>
      </w:r>
      <w:r w:rsidR="0094523B" w:rsidRPr="00C01C1D">
        <w:rPr>
          <w:rFonts w:asciiTheme="minorHAnsi" w:hAnsiTheme="minorHAnsi" w:cstheme="minorHAnsi"/>
          <w:sz w:val="22"/>
          <w:szCs w:val="22"/>
        </w:rPr>
        <w:t xml:space="preserve">document </w:t>
      </w:r>
      <w:r w:rsidRPr="00C01C1D">
        <w:rPr>
          <w:rFonts w:asciiTheme="minorHAnsi" w:hAnsiTheme="minorHAnsi" w:cstheme="minorHAnsi"/>
          <w:sz w:val="22"/>
          <w:szCs w:val="22"/>
        </w:rPr>
        <w:t xml:space="preserve">section, </w:t>
      </w:r>
      <w:r w:rsidR="004F340A" w:rsidRPr="00C01C1D">
        <w:rPr>
          <w:rFonts w:asciiTheme="minorHAnsi" w:hAnsiTheme="minorHAnsi" w:cstheme="minorHAnsi"/>
          <w:sz w:val="22"/>
          <w:szCs w:val="22"/>
        </w:rPr>
        <w:t xml:space="preserve">add </w:t>
      </w:r>
      <w:r w:rsidRPr="00C01C1D">
        <w:rPr>
          <w:rFonts w:asciiTheme="minorHAnsi" w:hAnsiTheme="minorHAnsi" w:cstheme="minorHAnsi"/>
          <w:sz w:val="22"/>
          <w:szCs w:val="22"/>
        </w:rPr>
        <w:t xml:space="preserve">one or more row(s) to the table. The title of the section should be repeated in the new rows. </w:t>
      </w:r>
    </w:p>
    <w:p w14:paraId="7B8C9C64" w14:textId="3AC54BA5" w:rsidR="003C6544" w:rsidRPr="00C01C1D" w:rsidRDefault="003C6544" w:rsidP="004F340A">
      <w:pPr>
        <w:pStyle w:val="Default"/>
        <w:numPr>
          <w:ilvl w:val="0"/>
          <w:numId w:val="10"/>
        </w:numPr>
        <w:spacing w:after="33"/>
        <w:rPr>
          <w:rFonts w:asciiTheme="minorHAnsi" w:hAnsiTheme="minorHAnsi" w:cstheme="minorHAnsi"/>
          <w:sz w:val="22"/>
          <w:szCs w:val="22"/>
        </w:rPr>
      </w:pPr>
      <w:r w:rsidRPr="00C01C1D">
        <w:rPr>
          <w:rFonts w:asciiTheme="minorHAnsi" w:hAnsiTheme="minorHAnsi" w:cstheme="minorHAnsi"/>
          <w:sz w:val="22"/>
          <w:szCs w:val="22"/>
        </w:rPr>
        <w:t xml:space="preserve">If changes are proposed to the titles of document sections, they should be made in the column proposed rewording. </w:t>
      </w:r>
    </w:p>
    <w:p w14:paraId="5C5896D9" w14:textId="0E7E1C63" w:rsidR="003C6544" w:rsidRPr="00C01C1D" w:rsidRDefault="003C6544" w:rsidP="004F340A">
      <w:pPr>
        <w:pStyle w:val="Default"/>
        <w:numPr>
          <w:ilvl w:val="0"/>
          <w:numId w:val="10"/>
        </w:numPr>
        <w:rPr>
          <w:rFonts w:asciiTheme="minorHAnsi" w:hAnsiTheme="minorHAnsi" w:cstheme="minorHAnsi"/>
          <w:sz w:val="22"/>
          <w:szCs w:val="22"/>
        </w:rPr>
      </w:pPr>
      <w:r w:rsidRPr="00C01C1D">
        <w:rPr>
          <w:rFonts w:asciiTheme="minorHAnsi" w:hAnsiTheme="minorHAnsi" w:cstheme="minorHAnsi"/>
          <w:sz w:val="22"/>
          <w:szCs w:val="22"/>
        </w:rPr>
        <w:t xml:space="preserve">If there are no comments for one document section the entire row should be deleted. </w:t>
      </w:r>
    </w:p>
    <w:p w14:paraId="4D9FD9AC" w14:textId="77777777" w:rsidR="003C6544" w:rsidRPr="00C01C1D" w:rsidRDefault="003C6544" w:rsidP="003C6544">
      <w:pPr>
        <w:pStyle w:val="Default"/>
        <w:rPr>
          <w:rFonts w:asciiTheme="minorHAnsi" w:hAnsiTheme="minorHAnsi" w:cstheme="minorHAnsi"/>
          <w:sz w:val="22"/>
          <w:szCs w:val="22"/>
        </w:rPr>
      </w:pPr>
    </w:p>
    <w:p w14:paraId="086E8955" w14:textId="5927CC49" w:rsidR="003C6544" w:rsidRPr="00C01C1D" w:rsidRDefault="003C6544" w:rsidP="0094523B">
      <w:pPr>
        <w:pStyle w:val="Default"/>
        <w:numPr>
          <w:ilvl w:val="0"/>
          <w:numId w:val="16"/>
        </w:numPr>
        <w:ind w:left="360"/>
        <w:rPr>
          <w:rFonts w:asciiTheme="minorHAnsi" w:hAnsiTheme="minorHAnsi" w:cstheme="minorHAnsi"/>
          <w:sz w:val="22"/>
          <w:szCs w:val="22"/>
        </w:rPr>
      </w:pPr>
      <w:r w:rsidRPr="00C01C1D">
        <w:rPr>
          <w:rFonts w:asciiTheme="minorHAnsi" w:hAnsiTheme="minorHAnsi" w:cstheme="minorHAnsi"/>
          <w:b/>
          <w:bCs/>
          <w:sz w:val="22"/>
          <w:szCs w:val="22"/>
        </w:rPr>
        <w:t xml:space="preserve">COMMENT TYPE </w:t>
      </w:r>
    </w:p>
    <w:p w14:paraId="1397404C" w14:textId="77777777" w:rsidR="003C6544" w:rsidRPr="00C01C1D" w:rsidRDefault="003C6544" w:rsidP="003C6544">
      <w:pPr>
        <w:pStyle w:val="Default"/>
        <w:rPr>
          <w:rFonts w:asciiTheme="minorHAnsi" w:hAnsiTheme="minorHAnsi" w:cstheme="minorHAnsi"/>
          <w:sz w:val="22"/>
          <w:szCs w:val="22"/>
        </w:rPr>
      </w:pPr>
      <w:r w:rsidRPr="00C01C1D">
        <w:rPr>
          <w:rFonts w:asciiTheme="minorHAnsi" w:hAnsiTheme="minorHAnsi" w:cstheme="minorHAnsi"/>
          <w:sz w:val="22"/>
          <w:szCs w:val="22"/>
        </w:rPr>
        <w:t xml:space="preserve">For each comment please indicate if it refers to: </w:t>
      </w:r>
    </w:p>
    <w:p w14:paraId="1DD94EDE" w14:textId="77777777" w:rsidR="003C6544" w:rsidRPr="00C01C1D" w:rsidRDefault="003C6544" w:rsidP="003C6544">
      <w:pPr>
        <w:pStyle w:val="Default"/>
        <w:rPr>
          <w:rFonts w:asciiTheme="minorHAnsi" w:hAnsiTheme="minorHAnsi" w:cstheme="minorHAnsi"/>
          <w:sz w:val="22"/>
          <w:szCs w:val="22"/>
        </w:rPr>
      </w:pPr>
    </w:p>
    <w:p w14:paraId="34B356AB" w14:textId="23B9CBBA" w:rsidR="003C6544" w:rsidRPr="00C01C1D" w:rsidRDefault="003C6544" w:rsidP="0094523B">
      <w:pPr>
        <w:pStyle w:val="Default"/>
        <w:numPr>
          <w:ilvl w:val="0"/>
          <w:numId w:val="19"/>
        </w:numPr>
        <w:rPr>
          <w:rFonts w:asciiTheme="minorHAnsi" w:hAnsiTheme="minorHAnsi" w:cstheme="minorHAnsi"/>
          <w:sz w:val="22"/>
          <w:szCs w:val="22"/>
        </w:rPr>
      </w:pPr>
      <w:r w:rsidRPr="00C01C1D">
        <w:rPr>
          <w:rFonts w:asciiTheme="minorHAnsi" w:hAnsiTheme="minorHAnsi" w:cstheme="minorHAnsi"/>
          <w:b/>
          <w:bCs/>
          <w:sz w:val="22"/>
          <w:szCs w:val="22"/>
        </w:rPr>
        <w:t>Technical issue</w:t>
      </w:r>
      <w:r w:rsidR="0094523B" w:rsidRPr="00C01C1D">
        <w:rPr>
          <w:rFonts w:asciiTheme="minorHAnsi" w:hAnsiTheme="minorHAnsi" w:cstheme="minorHAnsi"/>
          <w:b/>
          <w:bCs/>
          <w:sz w:val="22"/>
          <w:szCs w:val="22"/>
        </w:rPr>
        <w:t>s</w:t>
      </w:r>
      <w:r w:rsidRPr="00C01C1D">
        <w:rPr>
          <w:rFonts w:asciiTheme="minorHAnsi" w:hAnsiTheme="minorHAnsi" w:cstheme="minorHAnsi"/>
          <w:b/>
          <w:bCs/>
          <w:sz w:val="22"/>
          <w:szCs w:val="22"/>
        </w:rPr>
        <w:t xml:space="preserve"> - </w:t>
      </w:r>
      <w:r w:rsidRPr="00C01C1D">
        <w:rPr>
          <w:rFonts w:asciiTheme="minorHAnsi" w:hAnsiTheme="minorHAnsi" w:cstheme="minorHAnsi"/>
          <w:sz w:val="22"/>
          <w:szCs w:val="22"/>
        </w:rPr>
        <w:t xml:space="preserve">These comments cover conceptual problems, scientific errors, technical adjustments, etc. Rewording should be proposed (in column 4) and </w:t>
      </w:r>
      <w:r w:rsidR="004F340A" w:rsidRPr="00C01C1D">
        <w:rPr>
          <w:rFonts w:asciiTheme="minorHAnsi" w:hAnsiTheme="minorHAnsi" w:cstheme="minorHAnsi"/>
          <w:sz w:val="22"/>
          <w:szCs w:val="22"/>
        </w:rPr>
        <w:t xml:space="preserve">a </w:t>
      </w:r>
      <w:r w:rsidRPr="00C01C1D">
        <w:rPr>
          <w:rFonts w:asciiTheme="minorHAnsi" w:hAnsiTheme="minorHAnsi" w:cstheme="minorHAnsi"/>
          <w:sz w:val="22"/>
          <w:szCs w:val="22"/>
        </w:rPr>
        <w:t xml:space="preserve">detailed explanation (in column 5) should be provided to facilitate review by the EG and AMC. </w:t>
      </w:r>
    </w:p>
    <w:p w14:paraId="219D7B94" w14:textId="77777777" w:rsidR="004F340A" w:rsidRPr="00C01C1D" w:rsidRDefault="004F340A" w:rsidP="003C6544">
      <w:pPr>
        <w:pStyle w:val="Default"/>
        <w:rPr>
          <w:rFonts w:asciiTheme="minorHAnsi" w:hAnsiTheme="minorHAnsi" w:cstheme="minorHAnsi"/>
          <w:b/>
          <w:bCs/>
          <w:sz w:val="22"/>
          <w:szCs w:val="22"/>
        </w:rPr>
      </w:pPr>
    </w:p>
    <w:p w14:paraId="5F10A48D" w14:textId="29C952F2" w:rsidR="003C6544" w:rsidRPr="00C01C1D" w:rsidRDefault="003C6544" w:rsidP="0094523B">
      <w:pPr>
        <w:pStyle w:val="Default"/>
        <w:numPr>
          <w:ilvl w:val="0"/>
          <w:numId w:val="19"/>
        </w:numPr>
        <w:rPr>
          <w:rFonts w:asciiTheme="minorHAnsi" w:hAnsiTheme="minorHAnsi" w:cstheme="minorHAnsi"/>
          <w:sz w:val="22"/>
          <w:szCs w:val="22"/>
        </w:rPr>
      </w:pPr>
      <w:r w:rsidRPr="00C01C1D">
        <w:rPr>
          <w:rFonts w:asciiTheme="minorHAnsi" w:hAnsiTheme="minorHAnsi" w:cstheme="minorHAnsi"/>
          <w:b/>
          <w:bCs/>
          <w:sz w:val="22"/>
          <w:szCs w:val="22"/>
        </w:rPr>
        <w:t>Editorial issue</w:t>
      </w:r>
      <w:r w:rsidR="0094523B" w:rsidRPr="00C01C1D">
        <w:rPr>
          <w:rFonts w:asciiTheme="minorHAnsi" w:hAnsiTheme="minorHAnsi" w:cstheme="minorHAnsi"/>
          <w:b/>
          <w:bCs/>
          <w:sz w:val="22"/>
          <w:szCs w:val="22"/>
        </w:rPr>
        <w:t>s</w:t>
      </w:r>
      <w:r w:rsidRPr="00C01C1D">
        <w:rPr>
          <w:rFonts w:asciiTheme="minorHAnsi" w:hAnsiTheme="minorHAnsi" w:cstheme="minorHAnsi"/>
          <w:b/>
          <w:bCs/>
          <w:sz w:val="22"/>
          <w:szCs w:val="22"/>
        </w:rPr>
        <w:t xml:space="preserve"> - </w:t>
      </w:r>
      <w:r w:rsidRPr="00C01C1D">
        <w:rPr>
          <w:rFonts w:asciiTheme="minorHAnsi" w:hAnsiTheme="minorHAnsi" w:cstheme="minorHAnsi"/>
          <w:sz w:val="22"/>
          <w:szCs w:val="22"/>
        </w:rPr>
        <w:t xml:space="preserve">Wording could be improved to clarify or simplify the text. However, the meaning must not change. </w:t>
      </w:r>
    </w:p>
    <w:p w14:paraId="715C74CF" w14:textId="77777777" w:rsidR="004F340A" w:rsidRPr="00C01C1D" w:rsidRDefault="004F340A" w:rsidP="003C6544">
      <w:pPr>
        <w:pStyle w:val="Default"/>
        <w:rPr>
          <w:rFonts w:asciiTheme="minorHAnsi" w:hAnsiTheme="minorHAnsi" w:cstheme="minorHAnsi"/>
          <w:sz w:val="22"/>
          <w:szCs w:val="22"/>
        </w:rPr>
      </w:pPr>
    </w:p>
    <w:p w14:paraId="1C85AB89" w14:textId="2C4F181A" w:rsidR="003C6544" w:rsidRPr="00C01C1D" w:rsidRDefault="003C6544" w:rsidP="0094523B">
      <w:pPr>
        <w:pStyle w:val="Default"/>
        <w:ind w:left="720"/>
        <w:rPr>
          <w:rFonts w:asciiTheme="minorHAnsi" w:hAnsiTheme="minorHAnsi" w:cstheme="minorHAnsi"/>
          <w:sz w:val="22"/>
          <w:szCs w:val="22"/>
        </w:rPr>
      </w:pPr>
      <w:r w:rsidRPr="00C01C1D">
        <w:rPr>
          <w:rFonts w:asciiTheme="minorHAnsi" w:hAnsiTheme="minorHAnsi" w:cstheme="minorHAnsi"/>
          <w:sz w:val="22"/>
          <w:szCs w:val="22"/>
        </w:rPr>
        <w:t xml:space="preserve">Examples: </w:t>
      </w:r>
    </w:p>
    <w:p w14:paraId="4F127957" w14:textId="49433BD6" w:rsidR="003C6544" w:rsidRPr="00C01C1D" w:rsidRDefault="004F340A" w:rsidP="0094523B">
      <w:pPr>
        <w:pStyle w:val="Default"/>
        <w:numPr>
          <w:ilvl w:val="0"/>
          <w:numId w:val="12"/>
        </w:numPr>
        <w:spacing w:after="36"/>
        <w:ind w:left="1440"/>
        <w:rPr>
          <w:rFonts w:asciiTheme="minorHAnsi" w:hAnsiTheme="minorHAnsi" w:cstheme="minorHAnsi"/>
          <w:sz w:val="22"/>
          <w:szCs w:val="22"/>
        </w:rPr>
      </w:pPr>
      <w:r w:rsidRPr="00C01C1D">
        <w:rPr>
          <w:rFonts w:asciiTheme="minorHAnsi" w:hAnsiTheme="minorHAnsi" w:cstheme="minorHAnsi"/>
          <w:sz w:val="22"/>
          <w:szCs w:val="22"/>
        </w:rPr>
        <w:t>a</w:t>
      </w:r>
      <w:r w:rsidR="003C6544" w:rsidRPr="00C01C1D">
        <w:rPr>
          <w:rFonts w:asciiTheme="minorHAnsi" w:hAnsiTheme="minorHAnsi" w:cstheme="minorHAnsi"/>
          <w:sz w:val="22"/>
          <w:szCs w:val="22"/>
        </w:rPr>
        <w:t xml:space="preserve"> term in the text is thought to better fit in the definitions section of the standard</w:t>
      </w:r>
    </w:p>
    <w:p w14:paraId="12C5DEE4" w14:textId="335B6718" w:rsidR="003C6544" w:rsidRPr="00C01C1D" w:rsidRDefault="004F340A" w:rsidP="0094523B">
      <w:pPr>
        <w:pStyle w:val="Default"/>
        <w:numPr>
          <w:ilvl w:val="0"/>
          <w:numId w:val="12"/>
        </w:numPr>
        <w:spacing w:after="36"/>
        <w:ind w:left="1440"/>
        <w:rPr>
          <w:rFonts w:asciiTheme="minorHAnsi" w:hAnsiTheme="minorHAnsi" w:cstheme="minorHAnsi"/>
          <w:sz w:val="22"/>
          <w:szCs w:val="22"/>
        </w:rPr>
      </w:pPr>
      <w:r w:rsidRPr="00C01C1D">
        <w:rPr>
          <w:rFonts w:asciiTheme="minorHAnsi" w:hAnsiTheme="minorHAnsi" w:cstheme="minorHAnsi"/>
          <w:sz w:val="22"/>
          <w:szCs w:val="22"/>
        </w:rPr>
        <w:t xml:space="preserve">a </w:t>
      </w:r>
      <w:r w:rsidR="003C6544" w:rsidRPr="00C01C1D">
        <w:rPr>
          <w:rFonts w:asciiTheme="minorHAnsi" w:hAnsiTheme="minorHAnsi" w:cstheme="minorHAnsi"/>
          <w:sz w:val="22"/>
          <w:szCs w:val="22"/>
        </w:rPr>
        <w:t xml:space="preserve">sentence needs to be consistent with wording used elsewhere in the text </w:t>
      </w:r>
    </w:p>
    <w:p w14:paraId="4C0493F7" w14:textId="548EE234" w:rsidR="003C6544" w:rsidRPr="00C01C1D" w:rsidRDefault="004F340A" w:rsidP="0094523B">
      <w:pPr>
        <w:pStyle w:val="Default"/>
        <w:numPr>
          <w:ilvl w:val="0"/>
          <w:numId w:val="12"/>
        </w:numPr>
        <w:spacing w:after="36"/>
        <w:ind w:left="1440"/>
        <w:rPr>
          <w:rFonts w:asciiTheme="minorHAnsi" w:hAnsiTheme="minorHAnsi" w:cstheme="minorHAnsi"/>
          <w:sz w:val="22"/>
          <w:szCs w:val="22"/>
        </w:rPr>
      </w:pPr>
      <w:r w:rsidRPr="00C01C1D">
        <w:rPr>
          <w:rFonts w:asciiTheme="minorHAnsi" w:hAnsiTheme="minorHAnsi" w:cstheme="minorHAnsi"/>
          <w:sz w:val="22"/>
          <w:szCs w:val="22"/>
        </w:rPr>
        <w:t xml:space="preserve">a </w:t>
      </w:r>
      <w:r w:rsidR="003C6544" w:rsidRPr="00C01C1D">
        <w:rPr>
          <w:rFonts w:asciiTheme="minorHAnsi" w:hAnsiTheme="minorHAnsi" w:cstheme="minorHAnsi"/>
          <w:sz w:val="22"/>
          <w:szCs w:val="22"/>
        </w:rPr>
        <w:t xml:space="preserve">more appropriate synonym could be used </w:t>
      </w:r>
    </w:p>
    <w:p w14:paraId="66AD3AFA" w14:textId="0888C09B" w:rsidR="003C6544" w:rsidRPr="00C01C1D" w:rsidRDefault="004F340A" w:rsidP="0094523B">
      <w:pPr>
        <w:pStyle w:val="Default"/>
        <w:numPr>
          <w:ilvl w:val="0"/>
          <w:numId w:val="12"/>
        </w:numPr>
        <w:ind w:left="1440"/>
        <w:rPr>
          <w:rFonts w:asciiTheme="minorHAnsi" w:hAnsiTheme="minorHAnsi" w:cstheme="minorHAnsi"/>
          <w:sz w:val="22"/>
          <w:szCs w:val="22"/>
        </w:rPr>
      </w:pPr>
      <w:r w:rsidRPr="00C01C1D">
        <w:rPr>
          <w:rFonts w:asciiTheme="minorHAnsi" w:hAnsiTheme="minorHAnsi" w:cstheme="minorHAnsi"/>
          <w:sz w:val="22"/>
          <w:szCs w:val="22"/>
        </w:rPr>
        <w:t>t</w:t>
      </w:r>
      <w:r w:rsidR="003C6544" w:rsidRPr="00C01C1D">
        <w:rPr>
          <w:rFonts w:asciiTheme="minorHAnsi" w:hAnsiTheme="minorHAnsi" w:cstheme="minorHAnsi"/>
          <w:sz w:val="22"/>
          <w:szCs w:val="22"/>
        </w:rPr>
        <w:t>he language could be simplified.</w:t>
      </w:r>
    </w:p>
    <w:p w14:paraId="1EBC7744" w14:textId="77777777" w:rsidR="003C6544" w:rsidRPr="00C01C1D" w:rsidRDefault="003C6544" w:rsidP="003C6544">
      <w:pPr>
        <w:pStyle w:val="Default"/>
        <w:rPr>
          <w:rFonts w:asciiTheme="minorHAnsi" w:hAnsiTheme="minorHAnsi" w:cstheme="minorHAnsi"/>
          <w:sz w:val="22"/>
          <w:szCs w:val="22"/>
        </w:rPr>
      </w:pPr>
    </w:p>
    <w:p w14:paraId="3F383B81" w14:textId="3100728E" w:rsidR="003C6544" w:rsidRPr="00C01C1D" w:rsidRDefault="003C6544" w:rsidP="0094523B">
      <w:pPr>
        <w:pStyle w:val="Default"/>
        <w:numPr>
          <w:ilvl w:val="0"/>
          <w:numId w:val="12"/>
        </w:numPr>
        <w:rPr>
          <w:rFonts w:asciiTheme="minorHAnsi" w:hAnsiTheme="minorHAnsi" w:cstheme="minorHAnsi"/>
          <w:sz w:val="22"/>
          <w:szCs w:val="22"/>
        </w:rPr>
      </w:pPr>
      <w:r w:rsidRPr="00C01C1D">
        <w:rPr>
          <w:rFonts w:asciiTheme="minorHAnsi" w:hAnsiTheme="minorHAnsi" w:cstheme="minorHAnsi"/>
          <w:b/>
          <w:bCs/>
          <w:sz w:val="22"/>
          <w:szCs w:val="22"/>
        </w:rPr>
        <w:t>Translation issue</w:t>
      </w:r>
      <w:r w:rsidR="0094523B" w:rsidRPr="00C01C1D">
        <w:rPr>
          <w:rFonts w:asciiTheme="minorHAnsi" w:hAnsiTheme="minorHAnsi" w:cstheme="minorHAnsi"/>
          <w:b/>
          <w:bCs/>
          <w:sz w:val="22"/>
          <w:szCs w:val="22"/>
        </w:rPr>
        <w:t>s</w:t>
      </w:r>
      <w:r w:rsidRPr="00C01C1D">
        <w:rPr>
          <w:rFonts w:asciiTheme="minorHAnsi" w:hAnsiTheme="minorHAnsi" w:cstheme="minorHAnsi"/>
          <w:b/>
          <w:bCs/>
          <w:sz w:val="22"/>
          <w:szCs w:val="22"/>
        </w:rPr>
        <w:t xml:space="preserve"> – </w:t>
      </w:r>
      <w:r w:rsidRPr="00C01C1D">
        <w:rPr>
          <w:rFonts w:asciiTheme="minorHAnsi" w:hAnsiTheme="minorHAnsi" w:cstheme="minorHAnsi"/>
          <w:sz w:val="22"/>
          <w:szCs w:val="22"/>
        </w:rPr>
        <w:t xml:space="preserve">These comments are </w:t>
      </w:r>
      <w:r w:rsidR="0094523B" w:rsidRPr="00C01C1D">
        <w:rPr>
          <w:rFonts w:asciiTheme="minorHAnsi" w:hAnsiTheme="minorHAnsi" w:cstheme="minorHAnsi"/>
          <w:sz w:val="22"/>
          <w:szCs w:val="22"/>
        </w:rPr>
        <w:t>specific</w:t>
      </w:r>
      <w:r w:rsidRPr="00C01C1D">
        <w:rPr>
          <w:rFonts w:asciiTheme="minorHAnsi" w:hAnsiTheme="minorHAnsi" w:cstheme="minorHAnsi"/>
          <w:sz w:val="22"/>
          <w:szCs w:val="22"/>
        </w:rPr>
        <w:t xml:space="preserve"> to cases where the version </w:t>
      </w:r>
      <w:r w:rsidR="004F340A" w:rsidRPr="00C01C1D">
        <w:rPr>
          <w:rFonts w:asciiTheme="minorHAnsi" w:hAnsiTheme="minorHAnsi" w:cstheme="minorHAnsi"/>
          <w:sz w:val="22"/>
          <w:szCs w:val="22"/>
        </w:rPr>
        <w:t xml:space="preserve">in one language </w:t>
      </w:r>
      <w:r w:rsidRPr="00C01C1D">
        <w:rPr>
          <w:rFonts w:asciiTheme="minorHAnsi" w:hAnsiTheme="minorHAnsi" w:cstheme="minorHAnsi"/>
          <w:sz w:val="22"/>
          <w:szCs w:val="22"/>
        </w:rPr>
        <w:t>is thought to be correct, but the translation</w:t>
      </w:r>
      <w:r w:rsidR="004F340A" w:rsidRPr="00C01C1D">
        <w:rPr>
          <w:rFonts w:asciiTheme="minorHAnsi" w:hAnsiTheme="minorHAnsi" w:cstheme="minorHAnsi"/>
          <w:sz w:val="22"/>
          <w:szCs w:val="22"/>
        </w:rPr>
        <w:t xml:space="preserve"> </w:t>
      </w:r>
      <w:r w:rsidRPr="00C01C1D">
        <w:rPr>
          <w:rFonts w:asciiTheme="minorHAnsi" w:hAnsiTheme="minorHAnsi" w:cstheme="minorHAnsi"/>
          <w:sz w:val="22"/>
          <w:szCs w:val="22"/>
        </w:rPr>
        <w:t xml:space="preserve">seems incorrect. </w:t>
      </w:r>
    </w:p>
    <w:p w14:paraId="08975D71" w14:textId="77777777" w:rsidR="002E62CB" w:rsidRPr="00C01C1D" w:rsidRDefault="002E62CB" w:rsidP="003C6544">
      <w:pPr>
        <w:pStyle w:val="Default"/>
        <w:rPr>
          <w:rFonts w:asciiTheme="minorHAnsi" w:hAnsiTheme="minorHAnsi" w:cstheme="minorHAnsi"/>
          <w:sz w:val="22"/>
          <w:szCs w:val="22"/>
        </w:rPr>
      </w:pPr>
    </w:p>
    <w:p w14:paraId="298A6D4A" w14:textId="58E68E7D" w:rsidR="003C6544" w:rsidRPr="00C01C1D" w:rsidRDefault="003C6544" w:rsidP="00086550">
      <w:pPr>
        <w:pStyle w:val="ListParagraph"/>
        <w:numPr>
          <w:ilvl w:val="0"/>
          <w:numId w:val="16"/>
        </w:numPr>
        <w:spacing w:after="0"/>
        <w:ind w:left="360"/>
        <w:rPr>
          <w:rFonts w:cstheme="minorHAnsi"/>
          <w:b/>
          <w:bCs/>
        </w:rPr>
      </w:pPr>
      <w:r w:rsidRPr="00C01C1D">
        <w:rPr>
          <w:rFonts w:cstheme="minorHAnsi"/>
          <w:b/>
          <w:bCs/>
        </w:rPr>
        <w:t>PRECISE LOCATION</w:t>
      </w:r>
    </w:p>
    <w:p w14:paraId="6DD5559B" w14:textId="77777777" w:rsidR="00086550" w:rsidRPr="00C01C1D" w:rsidRDefault="00225860" w:rsidP="004F340A">
      <w:pPr>
        <w:spacing w:after="0"/>
        <w:rPr>
          <w:rFonts w:cstheme="minorHAnsi"/>
        </w:rPr>
      </w:pPr>
      <w:r w:rsidRPr="00C01C1D">
        <w:rPr>
          <w:rFonts w:cstheme="minorHAnsi"/>
        </w:rPr>
        <w:t xml:space="preserve">To facilitate the compilation of comments, </w:t>
      </w:r>
      <w:r w:rsidRPr="00C01C1D">
        <w:rPr>
          <w:rFonts w:cstheme="minorHAnsi"/>
          <w:b/>
          <w:bCs/>
        </w:rPr>
        <w:t>please use the page number and line number</w:t>
      </w:r>
      <w:r w:rsidRPr="00C01C1D">
        <w:rPr>
          <w:rFonts w:cstheme="minorHAnsi"/>
        </w:rPr>
        <w:t xml:space="preserve"> to identify where your comment belongs. </w:t>
      </w:r>
    </w:p>
    <w:p w14:paraId="7C4383A5" w14:textId="77777777" w:rsidR="00086550" w:rsidRPr="00C01C1D" w:rsidRDefault="00086550" w:rsidP="004F340A">
      <w:pPr>
        <w:spacing w:after="0"/>
        <w:rPr>
          <w:rFonts w:cstheme="minorHAnsi"/>
        </w:rPr>
      </w:pPr>
    </w:p>
    <w:p w14:paraId="625C2D54" w14:textId="2C420842" w:rsidR="00225860" w:rsidRPr="00C01C1D" w:rsidRDefault="00225860" w:rsidP="004F340A">
      <w:pPr>
        <w:spacing w:after="0"/>
        <w:rPr>
          <w:rFonts w:cstheme="minorHAnsi"/>
        </w:rPr>
      </w:pPr>
      <w:r w:rsidRPr="00C01C1D">
        <w:rPr>
          <w:rFonts w:cstheme="minorHAnsi"/>
        </w:rPr>
        <w:t>Example:</w:t>
      </w:r>
    </w:p>
    <w:tbl>
      <w:tblPr>
        <w:tblStyle w:val="TableGrid"/>
        <w:tblW w:w="0" w:type="auto"/>
        <w:tblLook w:val="04A0" w:firstRow="1" w:lastRow="0" w:firstColumn="1" w:lastColumn="0" w:noHBand="0" w:noVBand="1"/>
      </w:tblPr>
      <w:tblGrid>
        <w:gridCol w:w="2062"/>
        <w:gridCol w:w="1997"/>
        <w:gridCol w:w="2416"/>
        <w:gridCol w:w="1705"/>
        <w:gridCol w:w="1621"/>
        <w:gridCol w:w="1800"/>
        <w:gridCol w:w="1440"/>
      </w:tblGrid>
      <w:tr w:rsidR="00225860" w:rsidRPr="00C01C1D" w14:paraId="2D135757" w14:textId="77777777" w:rsidTr="00553C03">
        <w:tc>
          <w:tcPr>
            <w:tcW w:w="9801" w:type="dxa"/>
            <w:gridSpan w:val="5"/>
          </w:tcPr>
          <w:p w14:paraId="2806B3C5" w14:textId="77777777" w:rsidR="00225860" w:rsidRPr="00C01C1D" w:rsidRDefault="00225860" w:rsidP="00553C03">
            <w:pPr>
              <w:autoSpaceDE w:val="0"/>
              <w:autoSpaceDN w:val="0"/>
              <w:adjustRightInd w:val="0"/>
              <w:jc w:val="center"/>
              <w:rPr>
                <w:rFonts w:cstheme="minorHAnsi"/>
                <w:i/>
                <w:iCs/>
                <w:color w:val="000000"/>
              </w:rPr>
            </w:pPr>
            <w:r w:rsidRPr="00C01C1D">
              <w:rPr>
                <w:rFonts w:cstheme="minorHAnsi"/>
                <w:i/>
                <w:iCs/>
                <w:color w:val="000000"/>
              </w:rPr>
              <w:t>Record your comments in this section</w:t>
            </w:r>
          </w:p>
        </w:tc>
        <w:tc>
          <w:tcPr>
            <w:tcW w:w="3240" w:type="dxa"/>
            <w:gridSpan w:val="2"/>
            <w:shd w:val="clear" w:color="auto" w:fill="E7E6E6" w:themeFill="background2"/>
          </w:tcPr>
          <w:p w14:paraId="242B52C7" w14:textId="77777777" w:rsidR="00225860" w:rsidRPr="00C01C1D" w:rsidRDefault="00225860" w:rsidP="00553C03">
            <w:pPr>
              <w:autoSpaceDE w:val="0"/>
              <w:autoSpaceDN w:val="0"/>
              <w:adjustRightInd w:val="0"/>
              <w:jc w:val="center"/>
              <w:rPr>
                <w:rFonts w:cstheme="minorHAnsi"/>
                <w:i/>
                <w:iCs/>
                <w:color w:val="000000"/>
              </w:rPr>
            </w:pPr>
            <w:r w:rsidRPr="00C01C1D">
              <w:rPr>
                <w:rFonts w:cstheme="minorHAnsi"/>
                <w:i/>
                <w:iCs/>
                <w:color w:val="000000"/>
              </w:rPr>
              <w:t>Leave these blank</w:t>
            </w:r>
          </w:p>
        </w:tc>
      </w:tr>
      <w:tr w:rsidR="00225860" w:rsidRPr="00C01C1D" w14:paraId="45A1D0E6" w14:textId="77777777" w:rsidTr="00553C03">
        <w:tc>
          <w:tcPr>
            <w:tcW w:w="2062" w:type="dxa"/>
          </w:tcPr>
          <w:p w14:paraId="5A0A5D2D" w14:textId="77777777" w:rsidR="00225860" w:rsidRPr="00C01C1D" w:rsidRDefault="00225860" w:rsidP="00225860">
            <w:pPr>
              <w:pStyle w:val="ListParagraph"/>
              <w:numPr>
                <w:ilvl w:val="0"/>
                <w:numId w:val="13"/>
              </w:numPr>
              <w:autoSpaceDE w:val="0"/>
              <w:autoSpaceDN w:val="0"/>
              <w:adjustRightInd w:val="0"/>
              <w:rPr>
                <w:rFonts w:cstheme="minorHAnsi"/>
                <w:i/>
                <w:iCs/>
                <w:color w:val="000000"/>
              </w:rPr>
            </w:pPr>
            <w:r w:rsidRPr="00C01C1D">
              <w:rPr>
                <w:rFonts w:cstheme="minorHAnsi"/>
                <w:i/>
                <w:iCs/>
                <w:color w:val="000000"/>
              </w:rPr>
              <w:t>Document section</w:t>
            </w:r>
          </w:p>
        </w:tc>
        <w:tc>
          <w:tcPr>
            <w:tcW w:w="1997" w:type="dxa"/>
          </w:tcPr>
          <w:p w14:paraId="5AA56681" w14:textId="77777777" w:rsidR="00225860" w:rsidRPr="00C01C1D" w:rsidRDefault="00225860" w:rsidP="00225860">
            <w:pPr>
              <w:pStyle w:val="ListParagraph"/>
              <w:numPr>
                <w:ilvl w:val="0"/>
                <w:numId w:val="13"/>
              </w:numPr>
              <w:autoSpaceDE w:val="0"/>
              <w:autoSpaceDN w:val="0"/>
              <w:adjustRightInd w:val="0"/>
              <w:ind w:left="522"/>
              <w:rPr>
                <w:rFonts w:cstheme="minorHAnsi"/>
                <w:i/>
                <w:iCs/>
                <w:color w:val="000000"/>
              </w:rPr>
            </w:pPr>
            <w:r w:rsidRPr="00C01C1D">
              <w:rPr>
                <w:rFonts w:cstheme="minorHAnsi"/>
                <w:i/>
                <w:iCs/>
                <w:color w:val="000000"/>
              </w:rPr>
              <w:t>Comment type</w:t>
            </w:r>
          </w:p>
        </w:tc>
        <w:tc>
          <w:tcPr>
            <w:tcW w:w="2416" w:type="dxa"/>
          </w:tcPr>
          <w:p w14:paraId="165A56EE" w14:textId="77777777" w:rsidR="00225860" w:rsidRPr="00C01C1D" w:rsidRDefault="00225860" w:rsidP="00225860">
            <w:pPr>
              <w:pStyle w:val="ListParagraph"/>
              <w:numPr>
                <w:ilvl w:val="0"/>
                <w:numId w:val="13"/>
              </w:numPr>
              <w:autoSpaceDE w:val="0"/>
              <w:autoSpaceDN w:val="0"/>
              <w:adjustRightInd w:val="0"/>
              <w:ind w:left="509"/>
              <w:rPr>
                <w:rFonts w:cstheme="minorHAnsi"/>
                <w:i/>
                <w:iCs/>
                <w:color w:val="000000"/>
              </w:rPr>
            </w:pPr>
            <w:r w:rsidRPr="00C01C1D">
              <w:rPr>
                <w:rFonts w:cstheme="minorHAnsi"/>
                <w:i/>
                <w:iCs/>
                <w:color w:val="000000"/>
              </w:rPr>
              <w:t>Precise location – page and line number</w:t>
            </w:r>
          </w:p>
        </w:tc>
        <w:tc>
          <w:tcPr>
            <w:tcW w:w="1705" w:type="dxa"/>
          </w:tcPr>
          <w:p w14:paraId="22C5A9CD" w14:textId="77777777" w:rsidR="00225860" w:rsidRPr="00C01C1D" w:rsidRDefault="00225860" w:rsidP="00225860">
            <w:pPr>
              <w:pStyle w:val="ListParagraph"/>
              <w:numPr>
                <w:ilvl w:val="0"/>
                <w:numId w:val="13"/>
              </w:numPr>
              <w:autoSpaceDE w:val="0"/>
              <w:autoSpaceDN w:val="0"/>
              <w:adjustRightInd w:val="0"/>
              <w:ind w:left="489"/>
              <w:rPr>
                <w:rFonts w:cstheme="minorHAnsi"/>
                <w:i/>
                <w:iCs/>
                <w:color w:val="000000"/>
              </w:rPr>
            </w:pPr>
            <w:r w:rsidRPr="00C01C1D">
              <w:rPr>
                <w:rFonts w:cstheme="minorHAnsi"/>
                <w:i/>
                <w:iCs/>
                <w:color w:val="000000"/>
              </w:rPr>
              <w:t>Proposed rewording</w:t>
            </w:r>
          </w:p>
        </w:tc>
        <w:tc>
          <w:tcPr>
            <w:tcW w:w="1620" w:type="dxa"/>
          </w:tcPr>
          <w:p w14:paraId="140FDFF0" w14:textId="77777777" w:rsidR="00225860" w:rsidRPr="00C01C1D" w:rsidRDefault="00225860" w:rsidP="00553C03">
            <w:pPr>
              <w:autoSpaceDE w:val="0"/>
              <w:autoSpaceDN w:val="0"/>
              <w:adjustRightInd w:val="0"/>
              <w:rPr>
                <w:rFonts w:cstheme="minorHAnsi"/>
                <w:i/>
                <w:iCs/>
                <w:color w:val="000000"/>
              </w:rPr>
            </w:pPr>
            <w:r w:rsidRPr="00C01C1D">
              <w:rPr>
                <w:rFonts w:cstheme="minorHAnsi"/>
                <w:i/>
                <w:iCs/>
                <w:color w:val="000000"/>
              </w:rPr>
              <w:t>5. Explanation</w:t>
            </w:r>
          </w:p>
        </w:tc>
        <w:tc>
          <w:tcPr>
            <w:tcW w:w="1800" w:type="dxa"/>
            <w:shd w:val="clear" w:color="auto" w:fill="E7E6E6" w:themeFill="background2"/>
          </w:tcPr>
          <w:p w14:paraId="400EB216" w14:textId="77777777" w:rsidR="00225860" w:rsidRPr="00C01C1D" w:rsidRDefault="00225860" w:rsidP="00553C03">
            <w:pPr>
              <w:autoSpaceDE w:val="0"/>
              <w:autoSpaceDN w:val="0"/>
              <w:adjustRightInd w:val="0"/>
              <w:rPr>
                <w:rFonts w:cstheme="minorHAnsi"/>
                <w:i/>
                <w:iCs/>
                <w:color w:val="000000"/>
              </w:rPr>
            </w:pPr>
            <w:r w:rsidRPr="00C01C1D">
              <w:rPr>
                <w:rFonts w:cstheme="minorHAnsi"/>
                <w:i/>
                <w:iCs/>
                <w:color w:val="000000"/>
              </w:rPr>
              <w:t>6. Accept/reject</w:t>
            </w:r>
          </w:p>
        </w:tc>
        <w:tc>
          <w:tcPr>
            <w:tcW w:w="1440" w:type="dxa"/>
            <w:shd w:val="clear" w:color="auto" w:fill="E7E6E6" w:themeFill="background2"/>
          </w:tcPr>
          <w:p w14:paraId="0ED2BCCE" w14:textId="77777777" w:rsidR="00225860" w:rsidRPr="00C01C1D" w:rsidRDefault="00225860" w:rsidP="00553C03">
            <w:pPr>
              <w:autoSpaceDE w:val="0"/>
              <w:autoSpaceDN w:val="0"/>
              <w:adjustRightInd w:val="0"/>
              <w:rPr>
                <w:rFonts w:cstheme="minorHAnsi"/>
                <w:i/>
                <w:iCs/>
                <w:color w:val="000000"/>
              </w:rPr>
            </w:pPr>
            <w:r w:rsidRPr="00C01C1D">
              <w:rPr>
                <w:rFonts w:cstheme="minorHAnsi"/>
                <w:i/>
                <w:iCs/>
                <w:color w:val="000000"/>
              </w:rPr>
              <w:t>7.  If reject, why?</w:t>
            </w:r>
          </w:p>
        </w:tc>
      </w:tr>
      <w:tr w:rsidR="00225860" w:rsidRPr="00C01C1D" w14:paraId="4E12ECBD" w14:textId="77777777" w:rsidTr="00553C03">
        <w:tc>
          <w:tcPr>
            <w:tcW w:w="2062" w:type="dxa"/>
          </w:tcPr>
          <w:p w14:paraId="6BD7EBE2" w14:textId="77777777" w:rsidR="00225860" w:rsidRPr="00C01C1D" w:rsidRDefault="00225860" w:rsidP="00553C03">
            <w:pPr>
              <w:autoSpaceDE w:val="0"/>
              <w:autoSpaceDN w:val="0"/>
              <w:adjustRightInd w:val="0"/>
              <w:rPr>
                <w:rFonts w:cstheme="minorHAnsi"/>
                <w:color w:val="000000"/>
              </w:rPr>
            </w:pPr>
            <w:r w:rsidRPr="00C01C1D">
              <w:rPr>
                <w:rFonts w:cstheme="minorHAnsi"/>
                <w:color w:val="000000"/>
              </w:rPr>
              <w:t>General comments</w:t>
            </w:r>
          </w:p>
        </w:tc>
        <w:tc>
          <w:tcPr>
            <w:tcW w:w="1997" w:type="dxa"/>
          </w:tcPr>
          <w:p w14:paraId="55811F42" w14:textId="74A24183" w:rsidR="00225860" w:rsidRPr="00C01C1D" w:rsidRDefault="00225860" w:rsidP="00553C03">
            <w:pPr>
              <w:autoSpaceDE w:val="0"/>
              <w:autoSpaceDN w:val="0"/>
              <w:adjustRightInd w:val="0"/>
              <w:rPr>
                <w:rFonts w:cstheme="minorHAnsi"/>
                <w:color w:val="000000"/>
              </w:rPr>
            </w:pPr>
            <w:r w:rsidRPr="00C01C1D">
              <w:rPr>
                <w:rFonts w:cstheme="minorHAnsi"/>
                <w:color w:val="000000"/>
              </w:rPr>
              <w:t>editorial</w:t>
            </w:r>
          </w:p>
        </w:tc>
        <w:tc>
          <w:tcPr>
            <w:tcW w:w="2416" w:type="dxa"/>
          </w:tcPr>
          <w:p w14:paraId="5598FF04" w14:textId="451E4F92" w:rsidR="00225860" w:rsidRPr="00C01C1D" w:rsidRDefault="00225860" w:rsidP="00553C03">
            <w:pPr>
              <w:autoSpaceDE w:val="0"/>
              <w:autoSpaceDN w:val="0"/>
              <w:adjustRightInd w:val="0"/>
              <w:rPr>
                <w:rFonts w:cstheme="minorHAnsi"/>
                <w:color w:val="000000"/>
                <w:u w:val="single"/>
              </w:rPr>
            </w:pPr>
            <w:r w:rsidRPr="00C01C1D">
              <w:rPr>
                <w:rFonts w:cstheme="minorHAnsi"/>
                <w:color w:val="000000"/>
                <w:u w:val="single"/>
              </w:rPr>
              <w:t>Page 3</w:t>
            </w:r>
            <w:r w:rsidR="00086550" w:rsidRPr="00C01C1D">
              <w:rPr>
                <w:rFonts w:cstheme="minorHAnsi"/>
                <w:color w:val="000000"/>
                <w:u w:val="single"/>
              </w:rPr>
              <w:t>,</w:t>
            </w:r>
            <w:r w:rsidRPr="00C01C1D">
              <w:rPr>
                <w:rFonts w:cstheme="minorHAnsi"/>
                <w:color w:val="000000"/>
                <w:u w:val="single"/>
              </w:rPr>
              <w:t xml:space="preserve"> line 43</w:t>
            </w:r>
          </w:p>
        </w:tc>
        <w:tc>
          <w:tcPr>
            <w:tcW w:w="1705" w:type="dxa"/>
          </w:tcPr>
          <w:p w14:paraId="697C26B3" w14:textId="3B6C8D8C" w:rsidR="00225860" w:rsidRPr="00C01C1D" w:rsidRDefault="00225860" w:rsidP="00553C03">
            <w:pPr>
              <w:autoSpaceDE w:val="0"/>
              <w:autoSpaceDN w:val="0"/>
              <w:adjustRightInd w:val="0"/>
              <w:rPr>
                <w:rFonts w:cstheme="minorHAnsi"/>
                <w:color w:val="000000"/>
              </w:rPr>
            </w:pPr>
            <w:r w:rsidRPr="00C01C1D">
              <w:rPr>
                <w:rFonts w:cstheme="minorHAnsi"/>
                <w:color w:val="000000"/>
              </w:rPr>
              <w:t xml:space="preserve">Seed </w:t>
            </w:r>
            <w:proofErr w:type="spellStart"/>
            <w:r w:rsidRPr="00C01C1D">
              <w:rPr>
                <w:rFonts w:cstheme="minorHAnsi"/>
                <w:strike/>
                <w:color w:val="000000"/>
              </w:rPr>
              <w:t>sead</w:t>
            </w:r>
            <w:proofErr w:type="spellEnd"/>
          </w:p>
        </w:tc>
        <w:tc>
          <w:tcPr>
            <w:tcW w:w="1620" w:type="dxa"/>
          </w:tcPr>
          <w:p w14:paraId="5AE59098" w14:textId="4F7C29DB" w:rsidR="00225860" w:rsidRPr="00C01C1D" w:rsidRDefault="00225860" w:rsidP="00553C03">
            <w:pPr>
              <w:autoSpaceDE w:val="0"/>
              <w:autoSpaceDN w:val="0"/>
              <w:adjustRightInd w:val="0"/>
              <w:rPr>
                <w:rFonts w:cstheme="minorHAnsi"/>
                <w:color w:val="000000"/>
              </w:rPr>
            </w:pPr>
            <w:r w:rsidRPr="00C01C1D">
              <w:rPr>
                <w:rFonts w:cstheme="minorHAnsi"/>
                <w:color w:val="000000"/>
              </w:rPr>
              <w:t>Incorrect spelling</w:t>
            </w:r>
          </w:p>
        </w:tc>
        <w:tc>
          <w:tcPr>
            <w:tcW w:w="1800" w:type="dxa"/>
            <w:shd w:val="clear" w:color="auto" w:fill="E7E6E6" w:themeFill="background2"/>
          </w:tcPr>
          <w:p w14:paraId="33E902D1" w14:textId="77777777" w:rsidR="00225860" w:rsidRPr="00C01C1D" w:rsidRDefault="00225860" w:rsidP="00553C03">
            <w:pPr>
              <w:autoSpaceDE w:val="0"/>
              <w:autoSpaceDN w:val="0"/>
              <w:adjustRightInd w:val="0"/>
              <w:rPr>
                <w:rFonts w:cstheme="minorHAnsi"/>
                <w:color w:val="000000"/>
              </w:rPr>
            </w:pPr>
          </w:p>
        </w:tc>
        <w:tc>
          <w:tcPr>
            <w:tcW w:w="1440" w:type="dxa"/>
            <w:shd w:val="clear" w:color="auto" w:fill="E7E6E6" w:themeFill="background2"/>
          </w:tcPr>
          <w:p w14:paraId="0D1DDF79" w14:textId="77777777" w:rsidR="00225860" w:rsidRPr="00C01C1D" w:rsidRDefault="00225860" w:rsidP="00553C03">
            <w:pPr>
              <w:autoSpaceDE w:val="0"/>
              <w:autoSpaceDN w:val="0"/>
              <w:adjustRightInd w:val="0"/>
              <w:rPr>
                <w:rFonts w:cstheme="minorHAnsi"/>
                <w:color w:val="000000"/>
              </w:rPr>
            </w:pPr>
          </w:p>
        </w:tc>
      </w:tr>
    </w:tbl>
    <w:p w14:paraId="4C5D07F2" w14:textId="77777777" w:rsidR="00225860" w:rsidRPr="00C01C1D" w:rsidRDefault="00225860" w:rsidP="004F340A">
      <w:pPr>
        <w:spacing w:after="0"/>
        <w:rPr>
          <w:rFonts w:cstheme="minorHAnsi"/>
        </w:rPr>
      </w:pPr>
    </w:p>
    <w:p w14:paraId="58B300A8" w14:textId="1C62B2DB" w:rsidR="00225860" w:rsidRPr="00C01C1D" w:rsidRDefault="00225860" w:rsidP="00086550">
      <w:pPr>
        <w:pStyle w:val="Default"/>
        <w:numPr>
          <w:ilvl w:val="0"/>
          <w:numId w:val="14"/>
        </w:numPr>
        <w:ind w:left="360"/>
        <w:rPr>
          <w:rFonts w:asciiTheme="minorHAnsi" w:hAnsiTheme="minorHAnsi" w:cstheme="minorHAnsi"/>
          <w:sz w:val="22"/>
          <w:szCs w:val="22"/>
        </w:rPr>
      </w:pPr>
      <w:r w:rsidRPr="00C01C1D">
        <w:rPr>
          <w:rFonts w:asciiTheme="minorHAnsi" w:hAnsiTheme="minorHAnsi" w:cstheme="minorHAnsi"/>
          <w:b/>
          <w:bCs/>
          <w:sz w:val="22"/>
          <w:szCs w:val="22"/>
        </w:rPr>
        <w:t xml:space="preserve">PROPOSED REWORDING </w:t>
      </w:r>
    </w:p>
    <w:p w14:paraId="662D1D32" w14:textId="690F0C3B" w:rsidR="00225860" w:rsidRPr="00C01C1D" w:rsidRDefault="00225860" w:rsidP="00225860">
      <w:pPr>
        <w:pStyle w:val="Default"/>
        <w:rPr>
          <w:rFonts w:asciiTheme="minorHAnsi" w:hAnsiTheme="minorHAnsi" w:cstheme="minorHAnsi"/>
          <w:strike/>
          <w:sz w:val="22"/>
          <w:szCs w:val="22"/>
        </w:rPr>
      </w:pPr>
      <w:r w:rsidRPr="00C01C1D">
        <w:rPr>
          <w:rFonts w:asciiTheme="minorHAnsi" w:hAnsiTheme="minorHAnsi" w:cstheme="minorHAnsi"/>
          <w:sz w:val="22"/>
          <w:szCs w:val="22"/>
        </w:rPr>
        <w:t xml:space="preserve">Rewording should be proposed for changes to the text. For example, added text can be </w:t>
      </w:r>
      <w:r w:rsidRPr="00C01C1D">
        <w:rPr>
          <w:rFonts w:asciiTheme="minorHAnsi" w:hAnsiTheme="minorHAnsi" w:cstheme="minorHAnsi"/>
          <w:sz w:val="22"/>
          <w:szCs w:val="22"/>
          <w:u w:val="single"/>
        </w:rPr>
        <w:t>underlined</w:t>
      </w:r>
      <w:r w:rsidRPr="00C01C1D">
        <w:rPr>
          <w:rFonts w:asciiTheme="minorHAnsi" w:hAnsiTheme="minorHAnsi" w:cstheme="minorHAnsi"/>
          <w:sz w:val="22"/>
          <w:szCs w:val="22"/>
        </w:rPr>
        <w:t xml:space="preserve"> and deleted text can be </w:t>
      </w:r>
      <w:r w:rsidRPr="00C01C1D">
        <w:rPr>
          <w:rFonts w:asciiTheme="minorHAnsi" w:hAnsiTheme="minorHAnsi" w:cstheme="minorHAnsi"/>
          <w:strike/>
          <w:sz w:val="22"/>
          <w:szCs w:val="22"/>
        </w:rPr>
        <w:t>struck-through</w:t>
      </w:r>
      <w:r w:rsidR="00086550" w:rsidRPr="00C01C1D">
        <w:rPr>
          <w:rFonts w:asciiTheme="minorHAnsi" w:hAnsiTheme="minorHAnsi" w:cstheme="minorHAnsi"/>
          <w:sz w:val="22"/>
          <w:szCs w:val="22"/>
        </w:rPr>
        <w:t xml:space="preserve"> (see above).</w:t>
      </w:r>
      <w:r w:rsidRPr="00C01C1D">
        <w:rPr>
          <w:rFonts w:asciiTheme="minorHAnsi" w:hAnsiTheme="minorHAnsi" w:cstheme="minorHAnsi"/>
          <w:sz w:val="22"/>
          <w:szCs w:val="22"/>
        </w:rPr>
        <w:t xml:space="preserve"> </w:t>
      </w:r>
    </w:p>
    <w:p w14:paraId="1814809C" w14:textId="77777777" w:rsidR="00225860" w:rsidRPr="00C01C1D" w:rsidRDefault="00225860" w:rsidP="00225860">
      <w:pPr>
        <w:pStyle w:val="Default"/>
        <w:rPr>
          <w:rFonts w:asciiTheme="minorHAnsi" w:hAnsiTheme="minorHAnsi" w:cstheme="minorHAnsi"/>
          <w:sz w:val="22"/>
          <w:szCs w:val="22"/>
        </w:rPr>
      </w:pPr>
    </w:p>
    <w:p w14:paraId="6BC60424" w14:textId="660E8832" w:rsidR="00225860" w:rsidRPr="00C01C1D" w:rsidRDefault="00225860" w:rsidP="00086550">
      <w:pPr>
        <w:pStyle w:val="Default"/>
        <w:numPr>
          <w:ilvl w:val="0"/>
          <w:numId w:val="17"/>
        </w:numPr>
        <w:ind w:left="360"/>
        <w:rPr>
          <w:rFonts w:asciiTheme="minorHAnsi" w:hAnsiTheme="minorHAnsi" w:cstheme="minorHAnsi"/>
          <w:sz w:val="22"/>
          <w:szCs w:val="22"/>
        </w:rPr>
      </w:pPr>
      <w:r w:rsidRPr="00C01C1D">
        <w:rPr>
          <w:rFonts w:asciiTheme="minorHAnsi" w:hAnsiTheme="minorHAnsi" w:cstheme="minorHAnsi"/>
          <w:b/>
          <w:bCs/>
          <w:sz w:val="22"/>
          <w:szCs w:val="22"/>
        </w:rPr>
        <w:t xml:space="preserve">EXPLANATION </w:t>
      </w:r>
    </w:p>
    <w:p w14:paraId="55216EA2" w14:textId="4B62D736" w:rsidR="008703F6" w:rsidRPr="00C01C1D" w:rsidRDefault="00225860" w:rsidP="00225860">
      <w:pPr>
        <w:rPr>
          <w:rFonts w:cstheme="minorHAnsi"/>
        </w:rPr>
      </w:pPr>
      <w:r w:rsidRPr="00C01C1D">
        <w:rPr>
          <w:rFonts w:cstheme="minorHAnsi"/>
        </w:rPr>
        <w:t>This field should include the justification for the comment. Please provide enough detail to assist the EG and AMC in understanding the comment and proposed rewording.</w:t>
      </w:r>
    </w:p>
    <w:sectPr w:rsidR="008703F6" w:rsidRPr="00C01C1D" w:rsidSect="00760901">
      <w:footerReference w:type="default" r:id="rId8"/>
      <w:pgSz w:w="15840" w:h="12740"/>
      <w:pgMar w:top="1159" w:right="1440" w:bottom="1440" w:left="118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DA426" w14:textId="77777777" w:rsidR="00983B39" w:rsidRDefault="00983B39" w:rsidP="005917B6">
      <w:pPr>
        <w:spacing w:after="0" w:line="240" w:lineRule="auto"/>
      </w:pPr>
      <w:r>
        <w:separator/>
      </w:r>
    </w:p>
  </w:endnote>
  <w:endnote w:type="continuationSeparator" w:id="0">
    <w:p w14:paraId="753B3F9C" w14:textId="77777777" w:rsidR="00983B39" w:rsidRDefault="00983B39" w:rsidP="00591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7502444"/>
      <w:docPartObj>
        <w:docPartGallery w:val="Page Numbers (Bottom of Page)"/>
        <w:docPartUnique/>
      </w:docPartObj>
    </w:sdtPr>
    <w:sdtEndPr>
      <w:rPr>
        <w:noProof/>
      </w:rPr>
    </w:sdtEndPr>
    <w:sdtContent>
      <w:p w14:paraId="48D8CC9D" w14:textId="5436FB00" w:rsidR="005917B6" w:rsidRDefault="005917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64FF27" w14:textId="77777777" w:rsidR="005917B6" w:rsidRDefault="00591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4313E" w14:textId="77777777" w:rsidR="00983B39" w:rsidRDefault="00983B39" w:rsidP="005917B6">
      <w:pPr>
        <w:spacing w:after="0" w:line="240" w:lineRule="auto"/>
      </w:pPr>
      <w:r>
        <w:separator/>
      </w:r>
    </w:p>
  </w:footnote>
  <w:footnote w:type="continuationSeparator" w:id="0">
    <w:p w14:paraId="668F483F" w14:textId="77777777" w:rsidR="00983B39" w:rsidRDefault="00983B39" w:rsidP="00591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77F1D58"/>
    <w:multiLevelType w:val="hybridMultilevel"/>
    <w:tmpl w:val="4218D3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48EE5F"/>
    <w:multiLevelType w:val="hybridMultilevel"/>
    <w:tmpl w:val="1C40FA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89B59E5"/>
    <w:multiLevelType w:val="hybridMultilevel"/>
    <w:tmpl w:val="7297D8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D9511C7"/>
    <w:multiLevelType w:val="hybridMultilevel"/>
    <w:tmpl w:val="CA14A7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8FBEB7B"/>
    <w:multiLevelType w:val="hybridMultilevel"/>
    <w:tmpl w:val="A048B2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136B5C"/>
    <w:multiLevelType w:val="hybridMultilevel"/>
    <w:tmpl w:val="1318DDE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27A6DF0"/>
    <w:multiLevelType w:val="hybridMultilevel"/>
    <w:tmpl w:val="C1C890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6EA73DC"/>
    <w:multiLevelType w:val="hybridMultilevel"/>
    <w:tmpl w:val="3BC44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396ED0"/>
    <w:multiLevelType w:val="hybridMultilevel"/>
    <w:tmpl w:val="C8DC5E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97278D"/>
    <w:multiLevelType w:val="hybridMultilevel"/>
    <w:tmpl w:val="19541C8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D146E12"/>
    <w:multiLevelType w:val="hybridMultilevel"/>
    <w:tmpl w:val="380CAE3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7106EC4"/>
    <w:multiLevelType w:val="hybridMultilevel"/>
    <w:tmpl w:val="E6E0D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A7CC5"/>
    <w:multiLevelType w:val="hybridMultilevel"/>
    <w:tmpl w:val="CE42663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BA83D75"/>
    <w:multiLevelType w:val="hybridMultilevel"/>
    <w:tmpl w:val="CB2ABD62"/>
    <w:lvl w:ilvl="0" w:tplc="044639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F1214"/>
    <w:multiLevelType w:val="hybridMultilevel"/>
    <w:tmpl w:val="6C50C210"/>
    <w:lvl w:ilvl="0" w:tplc="02D051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713E5D"/>
    <w:multiLevelType w:val="hybridMultilevel"/>
    <w:tmpl w:val="90162E18"/>
    <w:lvl w:ilvl="0" w:tplc="FA9E057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80495D"/>
    <w:multiLevelType w:val="hybridMultilevel"/>
    <w:tmpl w:val="67E09538"/>
    <w:lvl w:ilvl="0" w:tplc="FA9E057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B946AC"/>
    <w:multiLevelType w:val="hybridMultilevel"/>
    <w:tmpl w:val="90B4BD0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8C105CD"/>
    <w:multiLevelType w:val="hybridMultilevel"/>
    <w:tmpl w:val="E6E0D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8"/>
  </w:num>
  <w:num w:numId="5">
    <w:abstractNumId w:val="6"/>
  </w:num>
  <w:num w:numId="6">
    <w:abstractNumId w:val="18"/>
  </w:num>
  <w:num w:numId="7">
    <w:abstractNumId w:val="1"/>
  </w:num>
  <w:num w:numId="8">
    <w:abstractNumId w:val="0"/>
  </w:num>
  <w:num w:numId="9">
    <w:abstractNumId w:val="4"/>
  </w:num>
  <w:num w:numId="10">
    <w:abstractNumId w:val="5"/>
  </w:num>
  <w:num w:numId="11">
    <w:abstractNumId w:val="9"/>
  </w:num>
  <w:num w:numId="12">
    <w:abstractNumId w:val="10"/>
  </w:num>
  <w:num w:numId="13">
    <w:abstractNumId w:val="11"/>
  </w:num>
  <w:num w:numId="14">
    <w:abstractNumId w:val="16"/>
  </w:num>
  <w:num w:numId="15">
    <w:abstractNumId w:val="15"/>
  </w:num>
  <w:num w:numId="16">
    <w:abstractNumId w:val="13"/>
  </w:num>
  <w:num w:numId="17">
    <w:abstractNumId w:val="14"/>
  </w:num>
  <w:num w:numId="18">
    <w:abstractNumId w:val="1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F17"/>
    <w:rsid w:val="00086550"/>
    <w:rsid w:val="000E0424"/>
    <w:rsid w:val="0022072E"/>
    <w:rsid w:val="00225860"/>
    <w:rsid w:val="002E62CB"/>
    <w:rsid w:val="003B6F05"/>
    <w:rsid w:val="003C6544"/>
    <w:rsid w:val="004E2519"/>
    <w:rsid w:val="004F340A"/>
    <w:rsid w:val="0050211C"/>
    <w:rsid w:val="005917B6"/>
    <w:rsid w:val="00652C33"/>
    <w:rsid w:val="006B6DA7"/>
    <w:rsid w:val="00706318"/>
    <w:rsid w:val="00760901"/>
    <w:rsid w:val="007C20B1"/>
    <w:rsid w:val="008703F6"/>
    <w:rsid w:val="008D6393"/>
    <w:rsid w:val="0094523B"/>
    <w:rsid w:val="0098337E"/>
    <w:rsid w:val="00983B39"/>
    <w:rsid w:val="00B41F17"/>
    <w:rsid w:val="00BB4AE7"/>
    <w:rsid w:val="00C01C1D"/>
    <w:rsid w:val="00C06751"/>
    <w:rsid w:val="00E765D8"/>
    <w:rsid w:val="00EA571E"/>
    <w:rsid w:val="00F41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0A2F"/>
  <w15:chartTrackingRefBased/>
  <w15:docId w15:val="{7E8943ED-F539-4BA8-99B1-2D9E2288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03F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E2519"/>
    <w:pPr>
      <w:ind w:left="720"/>
      <w:contextualSpacing/>
    </w:pPr>
  </w:style>
  <w:style w:type="table" w:styleId="TableGrid">
    <w:name w:val="Table Grid"/>
    <w:basedOn w:val="TableNormal"/>
    <w:uiPriority w:val="39"/>
    <w:rsid w:val="00502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1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7B6"/>
  </w:style>
  <w:style w:type="paragraph" w:styleId="Footer">
    <w:name w:val="footer"/>
    <w:basedOn w:val="Normal"/>
    <w:link w:val="FooterChar"/>
    <w:uiPriority w:val="99"/>
    <w:unhideWhenUsed/>
    <w:rsid w:val="00591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203C7-B2C3-4820-ADF2-6D780B2A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Bloem</dc:creator>
  <cp:keywords/>
  <dc:description/>
  <cp:lastModifiedBy>Nedelka Marin-Martinez</cp:lastModifiedBy>
  <cp:revision>3</cp:revision>
  <dcterms:created xsi:type="dcterms:W3CDTF">2020-05-19T18:30:00Z</dcterms:created>
  <dcterms:modified xsi:type="dcterms:W3CDTF">2020-05-21T15:19:00Z</dcterms:modified>
</cp:coreProperties>
</file>